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B4D" w:rsidRPr="00EC4D66" w:rsidRDefault="00503B4D" w:rsidP="00503B4D">
      <w:pPr>
        <w:jc w:val="center"/>
        <w:rPr>
          <w:rFonts w:ascii="KZ Times New Roman" w:hAnsi="KZ Times New Roman"/>
          <w:caps/>
          <w:sz w:val="28"/>
          <w:szCs w:val="28"/>
          <w:lang w:val="kk-KZ"/>
        </w:rPr>
      </w:pPr>
      <w:r w:rsidRPr="00EC4D66">
        <w:rPr>
          <w:caps/>
          <w:sz w:val="28"/>
          <w:szCs w:val="28"/>
          <w:lang w:val="kk-KZ"/>
        </w:rPr>
        <w:t>12</w:t>
      </w:r>
      <w:r w:rsidRPr="00EC4D66">
        <w:rPr>
          <w:rFonts w:ascii="KZ Times New Roman" w:hAnsi="KZ Times New Roman"/>
          <w:caps/>
          <w:sz w:val="28"/>
          <w:szCs w:val="28"/>
          <w:lang w:val="kk-KZ"/>
        </w:rPr>
        <w:t xml:space="preserve">  Химиялық-термиялық өңдеу </w:t>
      </w:r>
    </w:p>
    <w:p w:rsidR="00503B4D" w:rsidRPr="00EC4D66" w:rsidRDefault="00503B4D" w:rsidP="00503B4D">
      <w:pPr>
        <w:jc w:val="both"/>
        <w:rPr>
          <w:sz w:val="28"/>
          <w:lang w:val="kk-KZ"/>
        </w:rPr>
      </w:pPr>
    </w:p>
    <w:p w:rsidR="00503B4D" w:rsidRPr="00EC4D66" w:rsidRDefault="00503B4D" w:rsidP="00503B4D">
      <w:pPr>
        <w:ind w:firstLine="709"/>
        <w:jc w:val="both"/>
        <w:rPr>
          <w:sz w:val="28"/>
          <w:lang w:val="kk-KZ"/>
        </w:rPr>
      </w:pPr>
      <w:r w:rsidRPr="00EC4D66">
        <w:rPr>
          <w:sz w:val="28"/>
          <w:lang w:val="kk-KZ"/>
        </w:rPr>
        <w:t xml:space="preserve">Болаттың беткі қабатының химиялық құрамын, арнаулы элементтермен диффузия арқылы қанықтыру процесі </w:t>
      </w:r>
      <w:r w:rsidRPr="006831A8">
        <w:rPr>
          <w:spacing w:val="50"/>
          <w:sz w:val="28"/>
          <w:szCs w:val="28"/>
          <w:lang w:val="kk-KZ"/>
        </w:rPr>
        <w:t>химиялық-термиялық өңдеу</w:t>
      </w:r>
      <w:r w:rsidRPr="00EC4D66">
        <w:rPr>
          <w:sz w:val="28"/>
          <w:lang w:val="kk-KZ"/>
        </w:rPr>
        <w:t xml:space="preserve"> </w:t>
      </w:r>
      <w:r>
        <w:rPr>
          <w:sz w:val="28"/>
          <w:lang w:val="kk-KZ"/>
        </w:rPr>
        <w:t xml:space="preserve">(ХТӨ) </w:t>
      </w:r>
      <w:r w:rsidRPr="00EC4D66">
        <w:rPr>
          <w:sz w:val="28"/>
          <w:lang w:val="kk-KZ"/>
        </w:rPr>
        <w:t>деп аталады. ХТӨ процесі жоғары температурада өңдеуге жарайтын элементтер ортасында жүргізіледі. Мұндай элементтер ретінде металл емес компоненттер-көміртегі, азот, т.б., немесе металдар- алюминий, хром, никель, кремний қолданылады. Х</w:t>
      </w:r>
      <w:r>
        <w:rPr>
          <w:sz w:val="28"/>
          <w:lang w:val="kk-KZ"/>
        </w:rPr>
        <w:t>ТӨ</w:t>
      </w:r>
      <w:r w:rsidRPr="00EC4D66">
        <w:rPr>
          <w:sz w:val="28"/>
          <w:lang w:val="kk-KZ"/>
        </w:rPr>
        <w:t xml:space="preserve"> машина тетіктерінің беріктігін нығайтуда кеңінен қолданылады. Себебі көптеген машина тетіктеріне тез тозуға түрткі болатын циклді жүктемелер, жоғары температурада жұмыс </w:t>
      </w:r>
      <w:r>
        <w:rPr>
          <w:sz w:val="28"/>
          <w:lang w:val="kk-KZ"/>
        </w:rPr>
        <w:t>атқаруда</w:t>
      </w:r>
      <w:r w:rsidRPr="00EC4D66">
        <w:rPr>
          <w:sz w:val="28"/>
          <w:lang w:val="kk-KZ"/>
        </w:rPr>
        <w:t xml:space="preserve">  түскен күштер </w:t>
      </w:r>
      <w:r>
        <w:rPr>
          <w:sz w:val="28"/>
          <w:lang w:val="kk-KZ"/>
        </w:rPr>
        <w:t>алдымен</w:t>
      </w:r>
      <w:r w:rsidRPr="00EC4D66">
        <w:rPr>
          <w:sz w:val="28"/>
          <w:lang w:val="kk-KZ"/>
        </w:rPr>
        <w:t xml:space="preserve"> </w:t>
      </w:r>
      <w:r>
        <w:rPr>
          <w:sz w:val="28"/>
          <w:lang w:val="kk-KZ"/>
        </w:rPr>
        <w:t xml:space="preserve"> </w:t>
      </w:r>
      <w:r w:rsidRPr="00EC4D66">
        <w:rPr>
          <w:sz w:val="28"/>
          <w:lang w:val="kk-KZ"/>
        </w:rPr>
        <w:t>бөлшектердің беткі қабатын тоз</w:t>
      </w:r>
      <w:r>
        <w:rPr>
          <w:sz w:val="28"/>
          <w:lang w:val="kk-KZ"/>
        </w:rPr>
        <w:t>дырады</w:t>
      </w:r>
      <w:r w:rsidRPr="00EC4D66">
        <w:rPr>
          <w:sz w:val="28"/>
          <w:lang w:val="kk-KZ"/>
        </w:rPr>
        <w:t xml:space="preserve">. </w:t>
      </w:r>
    </w:p>
    <w:p w:rsidR="00503B4D" w:rsidRPr="00EC4D66" w:rsidRDefault="00503B4D" w:rsidP="00503B4D">
      <w:pPr>
        <w:ind w:firstLine="709"/>
        <w:jc w:val="both"/>
        <w:rPr>
          <w:sz w:val="28"/>
          <w:lang w:val="kk-KZ"/>
        </w:rPr>
      </w:pPr>
      <w:r w:rsidRPr="00EC4D66">
        <w:rPr>
          <w:sz w:val="28"/>
          <w:lang w:val="kk-KZ"/>
        </w:rPr>
        <w:t>Химиялық-термиялық өңделген болат бөлшектерінің қаттылығы жоғарылайды, қажуға төзімділік, тотқа желінбейтін, ыстыққа шыдамдылық қасиеттері беріледі. ХТӨ жоғары температурадағы дифффузияға негізделген, демек</w:t>
      </w:r>
      <w:r>
        <w:rPr>
          <w:sz w:val="28"/>
          <w:lang w:val="kk-KZ"/>
        </w:rPr>
        <w:t>,</w:t>
      </w:r>
      <w:r w:rsidRPr="00EC4D66">
        <w:rPr>
          <w:sz w:val="28"/>
          <w:lang w:val="kk-KZ"/>
        </w:rPr>
        <w:t xml:space="preserve"> жоғары температурада болаттың беткі қабатына басқа элементтердің атомы еніп сіңуі керек. </w:t>
      </w:r>
    </w:p>
    <w:p w:rsidR="00503B4D" w:rsidRDefault="00503B4D" w:rsidP="00503B4D">
      <w:pPr>
        <w:ind w:firstLine="709"/>
        <w:jc w:val="both"/>
        <w:rPr>
          <w:sz w:val="28"/>
          <w:lang w:val="kk-KZ"/>
        </w:rPr>
      </w:pPr>
      <w:r>
        <w:rPr>
          <w:sz w:val="28"/>
          <w:lang w:val="kk-KZ"/>
        </w:rPr>
        <w:t xml:space="preserve">ХТӨ беттік өңдеумен салыстырғанда металдың тек құрылымын ғана өзгертпейді, оның химиялық құрамын өзгерту арқылы қасиетін өзгертуге мүмкіндік береді. ХТӨ  тетіктердің сырт пішініне қарамай оның беткі қабатының беріктігін тұтас бірдей қалыңдықта арттырады. Химиялық-термиялық өңделген болаттың беткі қабаты мен өзегінің қасиеттері бірдей болмайды. ХТӨ беткі қабаттың ғана химиялық құрамы мен құрылымын өзгертеді, ал беттік </w:t>
      </w:r>
      <w:r w:rsidRPr="00EC4D66">
        <w:rPr>
          <w:sz w:val="28"/>
          <w:szCs w:val="28"/>
          <w:lang w:val="kk-KZ"/>
        </w:rPr>
        <w:t>шы</w:t>
      </w:r>
      <w:r>
        <w:rPr>
          <w:sz w:val="28"/>
          <w:szCs w:val="28"/>
          <w:lang w:val="kk-KZ"/>
        </w:rPr>
        <w:t>нықтыру</w:t>
      </w:r>
      <w:r>
        <w:rPr>
          <w:sz w:val="28"/>
          <w:lang w:val="kk-KZ"/>
        </w:rPr>
        <w:t xml:space="preserve">  тек қана құрылымын өзгертеді. </w:t>
      </w:r>
    </w:p>
    <w:p w:rsidR="00503B4D" w:rsidRDefault="00503B4D" w:rsidP="00503B4D">
      <w:pPr>
        <w:ind w:firstLine="709"/>
        <w:jc w:val="both"/>
        <w:rPr>
          <w:sz w:val="28"/>
          <w:lang w:val="kk-KZ"/>
        </w:rPr>
      </w:pPr>
      <w:r>
        <w:rPr>
          <w:sz w:val="28"/>
          <w:lang w:val="kk-KZ"/>
        </w:rPr>
        <w:t xml:space="preserve">ХТӨ беттік </w:t>
      </w:r>
      <w:r w:rsidRPr="00EC4D66">
        <w:rPr>
          <w:sz w:val="28"/>
          <w:szCs w:val="28"/>
          <w:lang w:val="kk-KZ"/>
        </w:rPr>
        <w:t>шы</w:t>
      </w:r>
      <w:r>
        <w:rPr>
          <w:sz w:val="28"/>
          <w:szCs w:val="28"/>
          <w:lang w:val="kk-KZ"/>
        </w:rPr>
        <w:t>нықтыру</w:t>
      </w:r>
      <w:r>
        <w:rPr>
          <w:sz w:val="28"/>
          <w:lang w:val="kk-KZ"/>
        </w:rPr>
        <w:t xml:space="preserve">ға өнімділік жағынан ұтылады. </w:t>
      </w:r>
    </w:p>
    <w:p w:rsidR="00503B4D" w:rsidRDefault="00503B4D" w:rsidP="00503B4D">
      <w:pPr>
        <w:ind w:firstLine="709"/>
        <w:jc w:val="both"/>
        <w:rPr>
          <w:sz w:val="28"/>
          <w:lang w:val="kk-KZ"/>
        </w:rPr>
      </w:pPr>
      <w:r w:rsidRPr="00EC4D66">
        <w:rPr>
          <w:sz w:val="28"/>
          <w:lang w:val="kk-KZ"/>
        </w:rPr>
        <w:t xml:space="preserve">ХТӨ </w:t>
      </w:r>
      <w:r>
        <w:rPr>
          <w:sz w:val="28"/>
          <w:lang w:val="kk-KZ"/>
        </w:rPr>
        <w:t xml:space="preserve">түрлері негізгі </w:t>
      </w:r>
      <w:r w:rsidRPr="00EC4D66">
        <w:rPr>
          <w:sz w:val="28"/>
          <w:lang w:val="kk-KZ"/>
        </w:rPr>
        <w:t xml:space="preserve">үш процестен тұрады: </w:t>
      </w:r>
    </w:p>
    <w:p w:rsidR="00503B4D" w:rsidRDefault="00503B4D" w:rsidP="00503B4D">
      <w:pPr>
        <w:ind w:firstLine="709"/>
        <w:jc w:val="both"/>
        <w:rPr>
          <w:sz w:val="28"/>
          <w:lang w:val="kk-KZ"/>
        </w:rPr>
      </w:pPr>
      <w:r>
        <w:rPr>
          <w:sz w:val="28"/>
          <w:lang w:val="kk-KZ"/>
        </w:rPr>
        <w:t xml:space="preserve"> </w:t>
      </w:r>
      <w:r w:rsidRPr="00EC4D66">
        <w:rPr>
          <w:sz w:val="28"/>
          <w:lang w:val="kk-KZ"/>
        </w:rPr>
        <w:t>1</w:t>
      </w:r>
      <w:r>
        <w:rPr>
          <w:sz w:val="28"/>
          <w:lang w:val="kk-KZ"/>
        </w:rPr>
        <w:t>-</w:t>
      </w:r>
      <w:r w:rsidRPr="00EC4D66">
        <w:rPr>
          <w:sz w:val="28"/>
          <w:lang w:val="kk-KZ"/>
        </w:rPr>
        <w:t xml:space="preserve"> процесс-диссоциация (лат.distantia- бөлу) – молекулалардың ыдырауы, диффузияланатын атомдардың активтігінің   көтерілуі; </w:t>
      </w:r>
      <w:r>
        <w:rPr>
          <w:sz w:val="28"/>
          <w:lang w:val="kk-KZ"/>
        </w:rPr>
        <w:t xml:space="preserve"> </w:t>
      </w:r>
    </w:p>
    <w:p w:rsidR="00503B4D" w:rsidRDefault="00503B4D" w:rsidP="00503B4D">
      <w:pPr>
        <w:ind w:firstLine="709"/>
        <w:jc w:val="both"/>
        <w:rPr>
          <w:sz w:val="28"/>
          <w:lang w:val="kk-KZ"/>
        </w:rPr>
      </w:pPr>
      <w:r w:rsidRPr="00EC4D66">
        <w:rPr>
          <w:sz w:val="28"/>
          <w:lang w:val="kk-KZ"/>
        </w:rPr>
        <w:t>2</w:t>
      </w:r>
      <w:r>
        <w:rPr>
          <w:sz w:val="28"/>
          <w:lang w:val="kk-KZ"/>
        </w:rPr>
        <w:t>-</w:t>
      </w:r>
      <w:r w:rsidRPr="00EC4D66">
        <w:rPr>
          <w:sz w:val="28"/>
          <w:lang w:val="kk-KZ"/>
        </w:rPr>
        <w:t xml:space="preserve"> процесс</w:t>
      </w:r>
      <w:r>
        <w:rPr>
          <w:sz w:val="28"/>
          <w:lang w:val="kk-KZ"/>
        </w:rPr>
        <w:t xml:space="preserve"> </w:t>
      </w:r>
      <w:r w:rsidRPr="00EC4D66">
        <w:rPr>
          <w:sz w:val="28"/>
          <w:lang w:val="kk-KZ"/>
        </w:rPr>
        <w:t>- адсорбция (лат. ad</w:t>
      </w:r>
      <w:r>
        <w:rPr>
          <w:sz w:val="28"/>
          <w:lang w:val="kk-KZ"/>
        </w:rPr>
        <w:t xml:space="preserve"> </w:t>
      </w:r>
      <w:r w:rsidRPr="00EC4D66">
        <w:rPr>
          <w:sz w:val="28"/>
          <w:lang w:val="kk-KZ"/>
        </w:rPr>
        <w:t>- беті, жаны;   sorbi  -</w:t>
      </w:r>
      <w:r>
        <w:rPr>
          <w:sz w:val="28"/>
          <w:lang w:val="kk-KZ"/>
        </w:rPr>
        <w:t xml:space="preserve"> </w:t>
      </w:r>
      <w:r w:rsidRPr="00EC4D66">
        <w:rPr>
          <w:sz w:val="28"/>
          <w:lang w:val="kk-KZ"/>
        </w:rPr>
        <w:t xml:space="preserve">жұту, сіңіру) – металдың беткі қабатына бос атомдарды қабылдау қабілеті (жабысуы);   </w:t>
      </w:r>
      <w:r>
        <w:rPr>
          <w:sz w:val="28"/>
          <w:lang w:val="kk-KZ"/>
        </w:rPr>
        <w:t xml:space="preserve">          </w:t>
      </w:r>
      <w:r w:rsidRPr="00EC4D66">
        <w:rPr>
          <w:sz w:val="28"/>
          <w:lang w:val="kk-KZ"/>
        </w:rPr>
        <w:t xml:space="preserve">  </w:t>
      </w:r>
    </w:p>
    <w:p w:rsidR="00503B4D" w:rsidRPr="00EC4D66" w:rsidRDefault="00503B4D" w:rsidP="00503B4D">
      <w:pPr>
        <w:ind w:firstLine="284"/>
        <w:jc w:val="both"/>
        <w:rPr>
          <w:sz w:val="28"/>
          <w:lang w:val="kk-KZ"/>
        </w:rPr>
      </w:pPr>
      <w:r>
        <w:rPr>
          <w:sz w:val="28"/>
          <w:lang w:val="kk-KZ"/>
        </w:rPr>
        <w:t xml:space="preserve">      </w:t>
      </w:r>
      <w:r w:rsidRPr="00EC4D66">
        <w:rPr>
          <w:sz w:val="28"/>
          <w:lang w:val="kk-KZ"/>
        </w:rPr>
        <w:t>3</w:t>
      </w:r>
      <w:r>
        <w:rPr>
          <w:sz w:val="28"/>
          <w:lang w:val="kk-KZ"/>
        </w:rPr>
        <w:t>-</w:t>
      </w:r>
      <w:r w:rsidRPr="00EC4D66">
        <w:rPr>
          <w:sz w:val="28"/>
          <w:lang w:val="kk-KZ"/>
        </w:rPr>
        <w:t xml:space="preserve"> процесс – диффузия</w:t>
      </w:r>
      <w:r>
        <w:rPr>
          <w:sz w:val="28"/>
          <w:lang w:val="kk-KZ"/>
        </w:rPr>
        <w:t xml:space="preserve"> </w:t>
      </w:r>
      <w:r w:rsidRPr="00EC4D66">
        <w:rPr>
          <w:sz w:val="28"/>
          <w:lang w:val="kk-KZ"/>
        </w:rPr>
        <w:t xml:space="preserve"> (лат. diffusio –</w:t>
      </w:r>
      <w:r>
        <w:rPr>
          <w:sz w:val="28"/>
          <w:lang w:val="kk-KZ"/>
        </w:rPr>
        <w:t xml:space="preserve"> </w:t>
      </w:r>
      <w:r w:rsidRPr="00EC4D66">
        <w:rPr>
          <w:sz w:val="28"/>
          <w:lang w:val="kk-KZ"/>
        </w:rPr>
        <w:t>араласу) – металдың бетіне жабысқан атомдардың оның бойына әрі қарай сіңуі, араласуы.</w:t>
      </w:r>
    </w:p>
    <w:p w:rsidR="00503B4D" w:rsidRPr="00EC4D66" w:rsidRDefault="00503B4D" w:rsidP="00503B4D">
      <w:pPr>
        <w:ind w:firstLine="709"/>
        <w:jc w:val="both"/>
        <w:rPr>
          <w:sz w:val="28"/>
          <w:lang w:val="kk-KZ"/>
        </w:rPr>
      </w:pPr>
      <w:r w:rsidRPr="00EC4D66">
        <w:rPr>
          <w:sz w:val="28"/>
          <w:lang w:val="kk-KZ"/>
        </w:rPr>
        <w:t>Қаныққан элементтің сіңу тереңдігі</w:t>
      </w:r>
      <w:r>
        <w:rPr>
          <w:sz w:val="28"/>
          <w:lang w:val="kk-KZ"/>
        </w:rPr>
        <w:t xml:space="preserve"> </w:t>
      </w:r>
      <w:r w:rsidRPr="00EC4D66">
        <w:rPr>
          <w:sz w:val="28"/>
          <w:lang w:val="kk-KZ"/>
        </w:rPr>
        <w:t>аталған үш процестің жүру жылдамдығына  қарай қалыптасады.</w:t>
      </w:r>
    </w:p>
    <w:p w:rsidR="00503B4D" w:rsidRPr="00EC4D66" w:rsidRDefault="00503B4D" w:rsidP="00503B4D">
      <w:pPr>
        <w:ind w:firstLine="709"/>
        <w:jc w:val="both"/>
        <w:rPr>
          <w:sz w:val="28"/>
          <w:lang w:val="kk-KZ"/>
        </w:rPr>
      </w:pPr>
      <w:r w:rsidRPr="00EC4D66">
        <w:rPr>
          <w:sz w:val="28"/>
          <w:lang w:val="kk-KZ"/>
        </w:rPr>
        <w:t>Қанықтырушы элементтерге байланысты ХТӨ келесідей ажыратылады: цементтендіру, азотқа қанықтыру, циандау, диффузия</w:t>
      </w:r>
      <w:r>
        <w:rPr>
          <w:sz w:val="28"/>
          <w:lang w:val="kk-KZ"/>
        </w:rPr>
        <w:t xml:space="preserve"> жолымен </w:t>
      </w:r>
      <w:r w:rsidRPr="00EC4D66">
        <w:rPr>
          <w:sz w:val="28"/>
          <w:lang w:val="kk-KZ"/>
        </w:rPr>
        <w:t>металдармен</w:t>
      </w:r>
      <w:r>
        <w:rPr>
          <w:sz w:val="28"/>
          <w:lang w:val="kk-KZ"/>
        </w:rPr>
        <w:t xml:space="preserve"> қанықтыру </w:t>
      </w:r>
      <w:r w:rsidRPr="00EC4D66">
        <w:rPr>
          <w:sz w:val="28"/>
          <w:lang w:val="kk-KZ"/>
        </w:rPr>
        <w:t>.</w:t>
      </w:r>
    </w:p>
    <w:p w:rsidR="00503B4D" w:rsidRPr="00EC4D66" w:rsidRDefault="00503B4D" w:rsidP="00503B4D">
      <w:pPr>
        <w:ind w:firstLine="709"/>
        <w:jc w:val="center"/>
        <w:rPr>
          <w:b/>
          <w:sz w:val="28"/>
          <w:lang w:val="kk-KZ"/>
        </w:rPr>
      </w:pPr>
    </w:p>
    <w:p w:rsidR="00503B4D" w:rsidRPr="00EC4D66" w:rsidRDefault="00503B4D" w:rsidP="00503B4D">
      <w:pPr>
        <w:jc w:val="center"/>
        <w:rPr>
          <w:b/>
          <w:sz w:val="28"/>
          <w:lang w:val="kk-KZ"/>
        </w:rPr>
      </w:pPr>
      <w:r w:rsidRPr="00EC4D66">
        <w:rPr>
          <w:b/>
          <w:sz w:val="28"/>
          <w:lang w:val="kk-KZ"/>
        </w:rPr>
        <w:t>12.1 Цементтендіру</w:t>
      </w:r>
    </w:p>
    <w:p w:rsidR="00503B4D" w:rsidRPr="00EC4D66" w:rsidRDefault="00503B4D" w:rsidP="00503B4D">
      <w:pPr>
        <w:ind w:firstLine="709"/>
        <w:jc w:val="center"/>
        <w:rPr>
          <w:sz w:val="28"/>
          <w:lang w:val="kk-KZ"/>
        </w:rPr>
      </w:pPr>
    </w:p>
    <w:p w:rsidR="00503B4D" w:rsidRPr="00EC4D66" w:rsidRDefault="00503B4D" w:rsidP="00503B4D">
      <w:pPr>
        <w:ind w:firstLine="709"/>
        <w:jc w:val="both"/>
        <w:rPr>
          <w:smallCaps/>
          <w:vanish/>
          <w:sz w:val="28"/>
          <w:szCs w:val="28"/>
          <w:lang w:val="kk-KZ"/>
        </w:rPr>
      </w:pPr>
      <w:r w:rsidRPr="006831A8">
        <w:rPr>
          <w:spacing w:val="50"/>
          <w:sz w:val="28"/>
          <w:szCs w:val="28"/>
          <w:lang w:val="kk-KZ"/>
        </w:rPr>
        <w:t>Цементтендіру</w:t>
      </w:r>
      <w:r w:rsidRPr="00EC4D66">
        <w:rPr>
          <w:sz w:val="28"/>
          <w:lang w:val="kk-KZ"/>
        </w:rPr>
        <w:t xml:space="preserve"> - болаттың </w:t>
      </w:r>
      <w:r w:rsidRPr="006831A8">
        <w:rPr>
          <w:spacing w:val="50"/>
          <w:sz w:val="28"/>
          <w:szCs w:val="28"/>
          <w:lang w:val="kk-KZ"/>
        </w:rPr>
        <w:t>беткі қабатын</w:t>
      </w:r>
      <w:r w:rsidRPr="00EC4D66">
        <w:rPr>
          <w:sz w:val="28"/>
          <w:lang w:val="kk-KZ"/>
        </w:rPr>
        <w:t xml:space="preserve"> </w:t>
      </w:r>
      <w:r w:rsidRPr="006831A8">
        <w:rPr>
          <w:spacing w:val="50"/>
          <w:sz w:val="28"/>
          <w:szCs w:val="28"/>
          <w:lang w:val="kk-KZ"/>
        </w:rPr>
        <w:t>көміртегімен қанықтыру</w:t>
      </w:r>
      <w:r w:rsidRPr="00EC4D66">
        <w:rPr>
          <w:sz w:val="28"/>
          <w:lang w:val="kk-KZ"/>
        </w:rPr>
        <w:t>. Цементтендіру арқылы болаттың беткі қабатының қаттылығы, қажуға төзімділігі жоғарылап, өзегінің созымталдығы мен  тұтқырлығы сақталады. Цементтендіретін болаттың өзегінің жұмсақ қалпын сақтау</w:t>
      </w:r>
      <w:r>
        <w:rPr>
          <w:sz w:val="28"/>
          <w:lang w:val="kk-KZ"/>
        </w:rPr>
        <w:t xml:space="preserve"> </w:t>
      </w:r>
      <w:r w:rsidRPr="00EC4D66">
        <w:rPr>
          <w:sz w:val="28"/>
          <w:lang w:val="kk-KZ"/>
        </w:rPr>
        <w:t xml:space="preserve"> көзделіп, </w:t>
      </w:r>
      <w:r>
        <w:rPr>
          <w:sz w:val="28"/>
          <w:lang w:val="kk-KZ"/>
        </w:rPr>
        <w:t xml:space="preserve">    </w:t>
      </w:r>
      <w:r w:rsidRPr="00EC4D66">
        <w:rPr>
          <w:sz w:val="28"/>
          <w:lang w:val="kk-KZ"/>
        </w:rPr>
        <w:t>ондағы</w:t>
      </w:r>
      <w:r w:rsidRPr="00EC4D66">
        <w:rPr>
          <w:smallCaps/>
          <w:vanish/>
          <w:sz w:val="28"/>
          <w:szCs w:val="28"/>
          <w:lang w:val="kk-KZ"/>
        </w:rPr>
        <w:t>DISTANTIA</w:t>
      </w:r>
    </w:p>
    <w:p w:rsidR="00503B4D" w:rsidRPr="00EC4D66" w:rsidRDefault="00503B4D" w:rsidP="00503B4D">
      <w:pPr>
        <w:jc w:val="both"/>
        <w:rPr>
          <w:sz w:val="28"/>
          <w:lang w:val="kk-KZ"/>
        </w:rPr>
      </w:pPr>
    </w:p>
    <w:p w:rsidR="00503B4D" w:rsidRPr="00EC4D66" w:rsidRDefault="00503B4D" w:rsidP="00503B4D">
      <w:pPr>
        <w:jc w:val="both"/>
        <w:rPr>
          <w:sz w:val="28"/>
          <w:lang w:val="kk-KZ"/>
        </w:rPr>
      </w:pPr>
      <w:r w:rsidRPr="00EC4D66">
        <w:rPr>
          <w:sz w:val="28"/>
          <w:lang w:val="kk-KZ"/>
        </w:rPr>
        <w:lastRenderedPageBreak/>
        <w:t>көміртегінің мөлшері 0,1-0,2% болу керек, немесе легірленген болат алынады. Цементтендірілген болатты 820-850</w:t>
      </w:r>
      <w:r w:rsidRPr="00EC4D66">
        <w:rPr>
          <w:sz w:val="28"/>
          <w:vertAlign w:val="superscript"/>
          <w:lang w:val="kk-KZ"/>
        </w:rPr>
        <w:t>0</w:t>
      </w:r>
      <w:r w:rsidRPr="00EC4D66">
        <w:rPr>
          <w:sz w:val="28"/>
          <w:lang w:val="kk-KZ"/>
        </w:rPr>
        <w:t xml:space="preserve">С-да </w:t>
      </w:r>
      <w:r w:rsidRPr="00EC4D66">
        <w:rPr>
          <w:sz w:val="28"/>
          <w:szCs w:val="28"/>
          <w:lang w:val="kk-KZ"/>
        </w:rPr>
        <w:t>шы</w:t>
      </w:r>
      <w:r>
        <w:rPr>
          <w:sz w:val="28"/>
          <w:szCs w:val="28"/>
          <w:lang w:val="kk-KZ"/>
        </w:rPr>
        <w:t>нықтыр</w:t>
      </w:r>
      <w:r w:rsidRPr="00EC4D66">
        <w:rPr>
          <w:sz w:val="28"/>
          <w:lang w:val="kk-KZ"/>
        </w:rPr>
        <w:t>ып, соңынан төмен температурада (150-170</w:t>
      </w:r>
      <w:r w:rsidRPr="00EC4D66">
        <w:rPr>
          <w:sz w:val="28"/>
          <w:vertAlign w:val="superscript"/>
          <w:lang w:val="kk-KZ"/>
        </w:rPr>
        <w:t>0</w:t>
      </w:r>
      <w:r w:rsidRPr="00EC4D66">
        <w:rPr>
          <w:sz w:val="28"/>
          <w:lang w:val="kk-KZ"/>
        </w:rPr>
        <w:t>С)  босатады.</w:t>
      </w:r>
    </w:p>
    <w:p w:rsidR="00503B4D" w:rsidRPr="00EC4D66" w:rsidRDefault="00503B4D" w:rsidP="00503B4D">
      <w:pPr>
        <w:ind w:firstLine="709"/>
        <w:jc w:val="both"/>
        <w:rPr>
          <w:sz w:val="28"/>
          <w:lang w:val="kk-KZ"/>
        </w:rPr>
      </w:pPr>
      <w:r w:rsidRPr="00EC4D66">
        <w:rPr>
          <w:sz w:val="28"/>
          <w:lang w:val="kk-KZ"/>
        </w:rPr>
        <w:t xml:space="preserve">Цементтендіру үшін қанықтыру қатты карбюризаторда және газды ортада жүргізіледі. </w:t>
      </w:r>
    </w:p>
    <w:p w:rsidR="00503B4D" w:rsidRPr="00EC4D66" w:rsidRDefault="00503B4D" w:rsidP="00503B4D">
      <w:pPr>
        <w:ind w:firstLine="709"/>
        <w:jc w:val="both"/>
        <w:rPr>
          <w:sz w:val="28"/>
          <w:lang w:val="kk-KZ"/>
        </w:rPr>
      </w:pPr>
      <w:r w:rsidRPr="00EC4D66">
        <w:rPr>
          <w:sz w:val="28"/>
          <w:lang w:val="kk-KZ"/>
        </w:rPr>
        <w:t>Қатты карбюризатор ретінде ағаштың көмірі және процесті жылдамдататын қосымша элементтер – көмірқышқылының тұздары (CaCO</w:t>
      </w:r>
      <w:r w:rsidRPr="00EC4D66">
        <w:rPr>
          <w:sz w:val="28"/>
          <w:vertAlign w:val="subscript"/>
          <w:lang w:val="kk-KZ"/>
        </w:rPr>
        <w:t>3</w:t>
      </w:r>
      <w:r w:rsidRPr="00EC4D66">
        <w:rPr>
          <w:sz w:val="28"/>
          <w:lang w:val="kk-KZ"/>
        </w:rPr>
        <w:t>,  Na</w:t>
      </w:r>
      <w:r w:rsidRPr="00EC4D66">
        <w:rPr>
          <w:sz w:val="28"/>
          <w:vertAlign w:val="subscript"/>
          <w:lang w:val="kk-KZ"/>
        </w:rPr>
        <w:t>2</w:t>
      </w:r>
      <w:r w:rsidRPr="00EC4D66">
        <w:rPr>
          <w:sz w:val="28"/>
          <w:lang w:val="kk-KZ"/>
        </w:rPr>
        <w:t>CO</w:t>
      </w:r>
      <w:r w:rsidRPr="00EC4D66">
        <w:rPr>
          <w:sz w:val="28"/>
          <w:vertAlign w:val="subscript"/>
          <w:lang w:val="kk-KZ"/>
        </w:rPr>
        <w:t>3</w:t>
      </w:r>
      <w:r w:rsidRPr="00EC4D66">
        <w:rPr>
          <w:sz w:val="28"/>
          <w:lang w:val="kk-KZ"/>
        </w:rPr>
        <w:t>, K</w:t>
      </w:r>
      <w:r w:rsidRPr="00EC4D66">
        <w:rPr>
          <w:sz w:val="28"/>
          <w:vertAlign w:val="subscript"/>
          <w:lang w:val="kk-KZ"/>
        </w:rPr>
        <w:t>2</w:t>
      </w:r>
      <w:r w:rsidRPr="00EC4D66">
        <w:rPr>
          <w:sz w:val="28"/>
          <w:lang w:val="kk-KZ"/>
        </w:rPr>
        <w:t>CO</w:t>
      </w:r>
      <w:r w:rsidRPr="00EC4D66">
        <w:rPr>
          <w:sz w:val="28"/>
          <w:vertAlign w:val="subscript"/>
          <w:lang w:val="kk-KZ"/>
        </w:rPr>
        <w:t>3</w:t>
      </w:r>
      <w:r w:rsidRPr="00EC4D66">
        <w:rPr>
          <w:sz w:val="28"/>
          <w:lang w:val="kk-KZ"/>
        </w:rPr>
        <w:t>, BaCO</w:t>
      </w:r>
      <w:r w:rsidRPr="00EC4D66">
        <w:rPr>
          <w:sz w:val="28"/>
          <w:vertAlign w:val="subscript"/>
          <w:lang w:val="kk-KZ"/>
        </w:rPr>
        <w:t>3</w:t>
      </w:r>
      <w:r w:rsidRPr="00EC4D66">
        <w:rPr>
          <w:sz w:val="28"/>
          <w:lang w:val="kk-KZ"/>
        </w:rPr>
        <w:t>) алынады. Цементтендірілетін бөлшектер ауа кірмейтіндей етіп бекітілген жәшікке салынып</w:t>
      </w:r>
      <w:r>
        <w:rPr>
          <w:sz w:val="28"/>
          <w:lang w:val="kk-KZ"/>
        </w:rPr>
        <w:t xml:space="preserve">, </w:t>
      </w:r>
      <w:r w:rsidRPr="00EC4D66">
        <w:rPr>
          <w:sz w:val="28"/>
          <w:lang w:val="kk-KZ"/>
        </w:rPr>
        <w:t xml:space="preserve"> 900-950</w:t>
      </w:r>
      <w:r w:rsidRPr="00EC4D66">
        <w:rPr>
          <w:sz w:val="28"/>
          <w:vertAlign w:val="superscript"/>
          <w:lang w:val="kk-KZ"/>
        </w:rPr>
        <w:t>0</w:t>
      </w:r>
      <w:r w:rsidRPr="00EC4D66">
        <w:rPr>
          <w:sz w:val="28"/>
          <w:lang w:val="kk-KZ"/>
        </w:rPr>
        <w:t>С-та белгіленген уақыт ұсталады. Қызудың  әсерінен көмірдің  арасындағы оттегі мен көміртегі қосылып</w:t>
      </w:r>
      <w:r>
        <w:rPr>
          <w:sz w:val="28"/>
          <w:lang w:val="kk-KZ"/>
        </w:rPr>
        <w:t>,</w:t>
      </w:r>
      <w:r w:rsidRPr="00EC4D66">
        <w:rPr>
          <w:sz w:val="28"/>
          <w:lang w:val="kk-KZ"/>
        </w:rPr>
        <w:t xml:space="preserve"> көміртегі тотығын СО түзеді. Темірмен әрекеттесіп</w:t>
      </w:r>
      <w:r>
        <w:rPr>
          <w:sz w:val="28"/>
          <w:lang w:val="kk-KZ"/>
        </w:rPr>
        <w:t>,</w:t>
      </w:r>
      <w:r w:rsidRPr="00EC4D66">
        <w:rPr>
          <w:sz w:val="28"/>
          <w:lang w:val="kk-KZ"/>
        </w:rPr>
        <w:t xml:space="preserve"> СО келесі реакциямен бөлінеді: 2СО → СО</w:t>
      </w:r>
      <w:r w:rsidRPr="00EC4D66">
        <w:rPr>
          <w:sz w:val="28"/>
          <w:vertAlign w:val="subscript"/>
          <w:lang w:val="kk-KZ"/>
        </w:rPr>
        <w:t>2</w:t>
      </w:r>
      <w:r w:rsidRPr="00EC4D66">
        <w:rPr>
          <w:sz w:val="28"/>
          <w:lang w:val="kk-KZ"/>
        </w:rPr>
        <w:t xml:space="preserve"> + С.   Бөлініп шыққан көміртегі (С) металдың бетін қанықтырады. Бұл процесс өте ұзақ уақытқа созылады (жәшікті жыл</w:t>
      </w:r>
      <w:r>
        <w:rPr>
          <w:sz w:val="28"/>
          <w:lang w:val="kk-KZ"/>
        </w:rPr>
        <w:t>ы</w:t>
      </w:r>
      <w:r w:rsidRPr="00EC4D66">
        <w:rPr>
          <w:sz w:val="28"/>
          <w:lang w:val="kk-KZ"/>
        </w:rPr>
        <w:t>ту, оның ішіндегі еруге бейімделмеген элементтердің өзара әрекеттесуі). Мысалы,  1мм тереңдікке қанықтыру үшін бірнеше сағат керек, сондықтан жылдамдатуды көздеп</w:t>
      </w:r>
      <w:r>
        <w:rPr>
          <w:sz w:val="28"/>
          <w:lang w:val="kk-KZ"/>
        </w:rPr>
        <w:t>,</w:t>
      </w:r>
      <w:r w:rsidRPr="00EC4D66">
        <w:rPr>
          <w:sz w:val="28"/>
          <w:lang w:val="kk-KZ"/>
        </w:rPr>
        <w:t xml:space="preserve"> көбінесе газды ортада цементтендіру қолданылады. </w:t>
      </w:r>
    </w:p>
    <w:p w:rsidR="00503B4D" w:rsidRPr="00EC4D66" w:rsidRDefault="00503B4D" w:rsidP="00503B4D">
      <w:pPr>
        <w:ind w:firstLine="709"/>
        <w:jc w:val="both"/>
        <w:rPr>
          <w:sz w:val="28"/>
          <w:lang w:val="kk-KZ"/>
        </w:rPr>
      </w:pPr>
      <w:r w:rsidRPr="00EC4D66">
        <w:rPr>
          <w:sz w:val="28"/>
          <w:lang w:val="kk-KZ"/>
        </w:rPr>
        <w:t>Газ</w:t>
      </w:r>
      <w:r>
        <w:rPr>
          <w:sz w:val="28"/>
          <w:lang w:val="kk-KZ"/>
        </w:rPr>
        <w:t>ды ортада</w:t>
      </w:r>
      <w:r w:rsidRPr="00EC4D66">
        <w:rPr>
          <w:sz w:val="28"/>
          <w:lang w:val="kk-KZ"/>
        </w:rPr>
        <w:t xml:space="preserve"> герметикалық жабылған пешке болатты орналастырып, арнаулы түтікпен газ жіберіледі. Цементтендіру газдары ретінде СН</w:t>
      </w:r>
      <w:r w:rsidRPr="00EC4D66">
        <w:rPr>
          <w:sz w:val="28"/>
          <w:vertAlign w:val="subscript"/>
          <w:lang w:val="kk-KZ"/>
        </w:rPr>
        <w:t>4</w:t>
      </w:r>
      <w:r w:rsidRPr="00EC4D66">
        <w:rPr>
          <w:sz w:val="28"/>
          <w:lang w:val="kk-KZ"/>
        </w:rPr>
        <w:t xml:space="preserve"> – метан алынады.</w:t>
      </w:r>
    </w:p>
    <w:p w:rsidR="00503B4D" w:rsidRPr="00EC4D66" w:rsidRDefault="00503B4D" w:rsidP="00503B4D">
      <w:pPr>
        <w:ind w:firstLine="709"/>
        <w:jc w:val="center"/>
        <w:rPr>
          <w:sz w:val="28"/>
          <w:lang w:val="kk-KZ"/>
        </w:rPr>
      </w:pPr>
      <w:r w:rsidRPr="00EC4D66">
        <w:rPr>
          <w:sz w:val="28"/>
          <w:lang w:val="kk-KZ"/>
        </w:rPr>
        <w:t>СН</w:t>
      </w:r>
      <w:r w:rsidRPr="00EC4D66">
        <w:rPr>
          <w:sz w:val="28"/>
          <w:vertAlign w:val="subscript"/>
          <w:lang w:val="kk-KZ"/>
        </w:rPr>
        <w:t>4</w:t>
      </w:r>
      <w:r w:rsidRPr="00EC4D66">
        <w:rPr>
          <w:sz w:val="28"/>
          <w:lang w:val="kk-KZ"/>
        </w:rPr>
        <w:t xml:space="preserve"> → 2Н</w:t>
      </w:r>
      <w:r w:rsidRPr="00EC4D66">
        <w:rPr>
          <w:sz w:val="28"/>
          <w:vertAlign w:val="subscript"/>
          <w:lang w:val="kk-KZ"/>
        </w:rPr>
        <w:t>2</w:t>
      </w:r>
      <w:r w:rsidRPr="00EC4D66">
        <w:rPr>
          <w:sz w:val="28"/>
          <w:lang w:val="kk-KZ"/>
        </w:rPr>
        <w:t xml:space="preserve"> +  С</w:t>
      </w:r>
      <w:r w:rsidRPr="00EC4D66">
        <w:rPr>
          <w:sz w:val="28"/>
          <w:vertAlign w:val="subscript"/>
          <w:lang w:val="kk-KZ"/>
        </w:rPr>
        <w:t>активті</w:t>
      </w:r>
      <w:r w:rsidRPr="00EC4D66">
        <w:rPr>
          <w:sz w:val="28"/>
          <w:lang w:val="kk-KZ"/>
        </w:rPr>
        <w:t xml:space="preserve"> (металға енеді)</w:t>
      </w:r>
    </w:p>
    <w:p w:rsidR="00503B4D" w:rsidRPr="00EC4D66" w:rsidRDefault="00503B4D" w:rsidP="00503B4D">
      <w:pPr>
        <w:ind w:firstLine="709"/>
        <w:jc w:val="both"/>
        <w:rPr>
          <w:sz w:val="28"/>
          <w:lang w:val="kk-KZ"/>
        </w:rPr>
      </w:pPr>
    </w:p>
    <w:p w:rsidR="00503B4D" w:rsidRPr="00EC4D66" w:rsidRDefault="00503B4D" w:rsidP="00503B4D">
      <w:pPr>
        <w:ind w:firstLine="709"/>
        <w:jc w:val="both"/>
        <w:rPr>
          <w:sz w:val="28"/>
          <w:lang w:val="kk-KZ"/>
        </w:rPr>
      </w:pPr>
      <w:r w:rsidRPr="00EC4D66">
        <w:rPr>
          <w:sz w:val="28"/>
          <w:lang w:val="kk-KZ"/>
        </w:rPr>
        <w:t>Қыздыру температурасы 900-950</w:t>
      </w:r>
      <w:r w:rsidRPr="00EC4D66">
        <w:rPr>
          <w:sz w:val="28"/>
          <w:vertAlign w:val="superscript"/>
          <w:lang w:val="kk-KZ"/>
        </w:rPr>
        <w:t>0</w:t>
      </w:r>
      <w:r w:rsidRPr="00EC4D66">
        <w:rPr>
          <w:sz w:val="28"/>
          <w:lang w:val="kk-KZ"/>
        </w:rPr>
        <w:t>С. Цементтендіру тереңдігі температура мен уақытқа байланысты. Температура жоғарылаған сайын көміртегінің концентрациясы жоғарылайды (SE – сызығы бойымен, 2% - дан аспайды).</w:t>
      </w:r>
    </w:p>
    <w:p w:rsidR="00503B4D" w:rsidRPr="00EC4D66" w:rsidRDefault="00503B4D" w:rsidP="00503B4D">
      <w:pPr>
        <w:ind w:firstLine="709"/>
        <w:jc w:val="both"/>
        <w:rPr>
          <w:sz w:val="28"/>
          <w:lang w:val="kk-KZ"/>
        </w:rPr>
      </w:pPr>
      <w:r w:rsidRPr="00EC4D66">
        <w:rPr>
          <w:sz w:val="28"/>
          <w:lang w:val="kk-KZ"/>
        </w:rPr>
        <w:t>Термиялық өңделген қабаттың құрылымы</w:t>
      </w:r>
      <w:r>
        <w:rPr>
          <w:sz w:val="28"/>
          <w:lang w:val="kk-KZ"/>
        </w:rPr>
        <w:t xml:space="preserve"> – мартенсит </w:t>
      </w:r>
      <w:r w:rsidRPr="00EC4D66">
        <w:rPr>
          <w:sz w:val="28"/>
          <w:lang w:val="kk-KZ"/>
        </w:rPr>
        <w:t xml:space="preserve"> немесе мартенсит пен аздаған карбидтер. Өзегінің құрылымы феррит және перлит, легірленген болатта-троостит немесе сорбит.</w:t>
      </w:r>
    </w:p>
    <w:p w:rsidR="00503B4D" w:rsidRPr="00EC4D66" w:rsidRDefault="00503B4D" w:rsidP="00503B4D">
      <w:pPr>
        <w:ind w:firstLine="709"/>
        <w:jc w:val="both"/>
        <w:rPr>
          <w:sz w:val="28"/>
          <w:lang w:val="kk-KZ"/>
        </w:rPr>
      </w:pPr>
      <w:r w:rsidRPr="00EC4D66">
        <w:rPr>
          <w:sz w:val="28"/>
          <w:lang w:val="kk-KZ"/>
        </w:rPr>
        <w:t>Цементтендірілген бұйымның беткі қабатындағы көміртегінің мөлшері 1% жетеді, қаттылығы  HRC 58-62, өзегіндегі көміртегінің мөлшері 0,3%-ға дейін, қаттылығы HRC 20-25.</w:t>
      </w:r>
    </w:p>
    <w:p w:rsidR="00503B4D" w:rsidRPr="00EC4D66" w:rsidRDefault="00503B4D" w:rsidP="00503B4D">
      <w:pPr>
        <w:ind w:firstLine="709"/>
        <w:jc w:val="both"/>
        <w:rPr>
          <w:sz w:val="28"/>
          <w:lang w:val="kk-KZ"/>
        </w:rPr>
      </w:pPr>
    </w:p>
    <w:p w:rsidR="00503B4D" w:rsidRPr="00EC4D66" w:rsidRDefault="00503B4D" w:rsidP="00503B4D">
      <w:pPr>
        <w:jc w:val="center"/>
        <w:rPr>
          <w:b/>
          <w:sz w:val="28"/>
          <w:lang w:val="kk-KZ"/>
        </w:rPr>
      </w:pPr>
      <w:r w:rsidRPr="00EC4D66">
        <w:rPr>
          <w:b/>
          <w:sz w:val="28"/>
          <w:lang w:val="kk-KZ"/>
        </w:rPr>
        <w:t>12.2 Азотқа қанықтыру</w:t>
      </w:r>
    </w:p>
    <w:p w:rsidR="00503B4D" w:rsidRPr="00EC4D66" w:rsidRDefault="00503B4D" w:rsidP="00503B4D">
      <w:pPr>
        <w:ind w:firstLine="709"/>
        <w:jc w:val="center"/>
        <w:rPr>
          <w:b/>
          <w:sz w:val="28"/>
          <w:lang w:val="kk-KZ"/>
        </w:rPr>
      </w:pPr>
    </w:p>
    <w:p w:rsidR="00503B4D" w:rsidRPr="00EC4D66" w:rsidRDefault="00503B4D" w:rsidP="00503B4D">
      <w:pPr>
        <w:ind w:firstLine="709"/>
        <w:jc w:val="both"/>
        <w:rPr>
          <w:sz w:val="28"/>
          <w:lang w:val="kk-KZ"/>
        </w:rPr>
      </w:pPr>
      <w:r w:rsidRPr="00EC4D66">
        <w:rPr>
          <w:sz w:val="28"/>
          <w:lang w:val="kk-KZ"/>
        </w:rPr>
        <w:t xml:space="preserve">Болаттың </w:t>
      </w:r>
      <w:r w:rsidRPr="006831A8">
        <w:rPr>
          <w:spacing w:val="50"/>
          <w:sz w:val="28"/>
          <w:szCs w:val="28"/>
          <w:lang w:val="kk-KZ"/>
        </w:rPr>
        <w:t>беткі қабатын азотқа қанықтыру</w:t>
      </w:r>
      <w:r w:rsidRPr="00EC4D66">
        <w:rPr>
          <w:sz w:val="28"/>
          <w:lang w:val="kk-KZ"/>
        </w:rPr>
        <w:t xml:space="preserve"> үшін 500-700</w:t>
      </w:r>
      <w:r w:rsidRPr="00EC4D66">
        <w:rPr>
          <w:sz w:val="28"/>
          <w:vertAlign w:val="superscript"/>
          <w:lang w:val="kk-KZ"/>
        </w:rPr>
        <w:t>0</w:t>
      </w:r>
      <w:r w:rsidRPr="00EC4D66">
        <w:rPr>
          <w:sz w:val="28"/>
          <w:lang w:val="kk-KZ"/>
        </w:rPr>
        <w:t>С  аралығында аммиакты NH</w:t>
      </w:r>
      <w:r w:rsidRPr="00EC4D66">
        <w:rPr>
          <w:sz w:val="28"/>
          <w:vertAlign w:val="subscript"/>
          <w:lang w:val="kk-KZ"/>
        </w:rPr>
        <w:t>3</w:t>
      </w:r>
      <w:r w:rsidRPr="00EC4D66">
        <w:rPr>
          <w:sz w:val="28"/>
          <w:lang w:val="kk-KZ"/>
        </w:rPr>
        <w:t xml:space="preserve"> (25-60%)  атмосфераға болат орналастырылады. Азотқа қанықтыру  арқылы болаттың қаттылығы мен қажуға төзімділігі өте жоғары көтеріледі, бұйымның беті коррозияға қарсы қабілеті бар қабырш</w:t>
      </w:r>
      <w:r>
        <w:rPr>
          <w:sz w:val="28"/>
          <w:lang w:val="kk-KZ"/>
        </w:rPr>
        <w:t>ы</w:t>
      </w:r>
      <w:r w:rsidRPr="00EC4D66">
        <w:rPr>
          <w:sz w:val="28"/>
          <w:lang w:val="kk-KZ"/>
        </w:rPr>
        <w:t>қпен жабылады.</w:t>
      </w:r>
    </w:p>
    <w:p w:rsidR="00503B4D" w:rsidRPr="00EC4D66" w:rsidRDefault="00503B4D" w:rsidP="00503B4D">
      <w:pPr>
        <w:ind w:firstLine="709"/>
        <w:jc w:val="both"/>
        <w:rPr>
          <w:sz w:val="28"/>
          <w:lang w:val="kk-KZ"/>
        </w:rPr>
      </w:pPr>
      <w:r w:rsidRPr="00EC4D66">
        <w:rPr>
          <w:sz w:val="28"/>
          <w:lang w:val="kk-KZ"/>
        </w:rPr>
        <w:t>Пештің ішіндегі қызған аммиактан бөлініп шыққан азот атомдары бұйымның беткі қабатынан өтіп</w:t>
      </w:r>
      <w:r>
        <w:rPr>
          <w:sz w:val="28"/>
          <w:lang w:val="kk-KZ"/>
        </w:rPr>
        <w:t>,</w:t>
      </w:r>
      <w:r w:rsidRPr="00EC4D66">
        <w:rPr>
          <w:sz w:val="28"/>
          <w:lang w:val="kk-KZ"/>
        </w:rPr>
        <w:t xml:space="preserve"> бойына сіңеді. Азоттандыру үшін құрамында Cr, Mo,</w:t>
      </w:r>
      <w:r>
        <w:rPr>
          <w:sz w:val="28"/>
          <w:lang w:val="kk-KZ"/>
        </w:rPr>
        <w:t xml:space="preserve"> </w:t>
      </w:r>
      <w:r w:rsidRPr="00EC4D66">
        <w:rPr>
          <w:sz w:val="28"/>
          <w:lang w:val="kk-KZ"/>
        </w:rPr>
        <w:t>Al, V бар орта көміртекті (0,35-0,42%С) легірленген болаттар (38К2МЮА)  алынады. Процестің жүру уақыты талапқа сай реттеледі: коррозияға қарсы қабырш</w:t>
      </w:r>
      <w:r>
        <w:rPr>
          <w:sz w:val="28"/>
          <w:lang w:val="kk-KZ"/>
        </w:rPr>
        <w:t>ы</w:t>
      </w:r>
      <w:r w:rsidRPr="00EC4D66">
        <w:rPr>
          <w:sz w:val="28"/>
          <w:lang w:val="kk-KZ"/>
        </w:rPr>
        <w:t xml:space="preserve">қ алу үшін 0,5-1 сағат; қаттылығын, </w:t>
      </w:r>
      <w:r w:rsidRPr="00EC4D66">
        <w:rPr>
          <w:sz w:val="28"/>
          <w:lang w:val="kk-KZ"/>
        </w:rPr>
        <w:lastRenderedPageBreak/>
        <w:t>төзімділігін жоғар</w:t>
      </w:r>
      <w:r>
        <w:rPr>
          <w:sz w:val="28"/>
          <w:lang w:val="kk-KZ"/>
        </w:rPr>
        <w:t>ы</w:t>
      </w:r>
      <w:r w:rsidRPr="00EC4D66">
        <w:rPr>
          <w:sz w:val="28"/>
          <w:lang w:val="kk-KZ"/>
        </w:rPr>
        <w:t>лату үшін процесс 30-80 сағатқа дейін созылады. Азотталған қабаттың қалыңдығы 0,3-</w:t>
      </w:r>
      <w:smartTag w:uri="urn:schemas-microsoft-com:office:smarttags" w:element="metricconverter">
        <w:smartTagPr>
          <w:attr w:name="ProductID" w:val="0,6 мм"/>
        </w:smartTagPr>
        <w:r w:rsidRPr="00EC4D66">
          <w:rPr>
            <w:sz w:val="28"/>
            <w:lang w:val="kk-KZ"/>
          </w:rPr>
          <w:t>0,6 мм</w:t>
        </w:r>
      </w:smartTag>
      <w:r w:rsidRPr="00EC4D66">
        <w:rPr>
          <w:sz w:val="28"/>
          <w:lang w:val="kk-KZ"/>
        </w:rPr>
        <w:t>.</w:t>
      </w:r>
    </w:p>
    <w:p w:rsidR="00503B4D" w:rsidRPr="00EC4D66" w:rsidRDefault="00503B4D" w:rsidP="00503B4D">
      <w:pPr>
        <w:ind w:firstLine="709"/>
        <w:jc w:val="both"/>
        <w:rPr>
          <w:sz w:val="28"/>
          <w:lang w:val="kk-KZ"/>
        </w:rPr>
      </w:pPr>
      <w:r w:rsidRPr="00EC4D66">
        <w:rPr>
          <w:sz w:val="28"/>
          <w:lang w:val="kk-KZ"/>
        </w:rPr>
        <w:t xml:space="preserve">Азоттандыру үшін </w:t>
      </w:r>
      <w:r w:rsidRPr="00EC4D66">
        <w:rPr>
          <w:sz w:val="28"/>
          <w:szCs w:val="28"/>
          <w:lang w:val="kk-KZ"/>
        </w:rPr>
        <w:t>шы</w:t>
      </w:r>
      <w:r>
        <w:rPr>
          <w:sz w:val="28"/>
          <w:szCs w:val="28"/>
          <w:lang w:val="kk-KZ"/>
        </w:rPr>
        <w:t>нықтыры</w:t>
      </w:r>
      <w:r w:rsidRPr="00EC4D66">
        <w:rPr>
          <w:sz w:val="28"/>
          <w:lang w:val="kk-KZ"/>
        </w:rPr>
        <w:t>лған және жоғары температурада босатылған болат алынады. Азоттандыр</w:t>
      </w:r>
      <w:r>
        <w:rPr>
          <w:sz w:val="28"/>
          <w:lang w:val="kk-KZ"/>
        </w:rPr>
        <w:t>ылғ</w:t>
      </w:r>
      <w:r w:rsidRPr="00EC4D66">
        <w:rPr>
          <w:sz w:val="28"/>
          <w:lang w:val="kk-KZ"/>
        </w:rPr>
        <w:t xml:space="preserve">ан </w:t>
      </w:r>
      <w:r>
        <w:rPr>
          <w:sz w:val="28"/>
          <w:lang w:val="kk-KZ"/>
        </w:rPr>
        <w:t>болат</w:t>
      </w:r>
      <w:r w:rsidRPr="00EC4D66">
        <w:rPr>
          <w:sz w:val="28"/>
          <w:lang w:val="kk-KZ"/>
        </w:rPr>
        <w:t xml:space="preserve"> басқа термиялық </w:t>
      </w:r>
      <w:r>
        <w:rPr>
          <w:sz w:val="28"/>
          <w:lang w:val="kk-KZ"/>
        </w:rPr>
        <w:t>түрлермен  өңделмейді. Қаттылығы  HRC</w:t>
      </w:r>
      <w:r w:rsidRPr="00EC4D66">
        <w:rPr>
          <w:sz w:val="28"/>
          <w:lang w:val="kk-KZ"/>
        </w:rPr>
        <w:t>75. Азоттандыр</w:t>
      </w:r>
      <w:r>
        <w:rPr>
          <w:sz w:val="28"/>
          <w:lang w:val="kk-KZ"/>
        </w:rPr>
        <w:t>ылған болат</w:t>
      </w:r>
      <w:r w:rsidRPr="00EC4D66">
        <w:rPr>
          <w:sz w:val="28"/>
          <w:lang w:val="kk-KZ"/>
        </w:rPr>
        <w:t xml:space="preserve"> аса жауапты тетіктерге (танктер, БТР, авто</w:t>
      </w:r>
      <w:r>
        <w:rPr>
          <w:sz w:val="28"/>
          <w:lang w:val="kk-KZ"/>
        </w:rPr>
        <w:t xml:space="preserve">көлік </w:t>
      </w:r>
      <w:r w:rsidRPr="00EC4D66">
        <w:rPr>
          <w:sz w:val="28"/>
          <w:lang w:val="kk-KZ"/>
        </w:rPr>
        <w:t>жасау саласы) қолданылады.</w:t>
      </w:r>
    </w:p>
    <w:p w:rsidR="00503B4D" w:rsidRPr="00EC4D66" w:rsidRDefault="00503B4D" w:rsidP="00503B4D">
      <w:pPr>
        <w:ind w:firstLine="709"/>
        <w:jc w:val="both"/>
        <w:rPr>
          <w:sz w:val="28"/>
          <w:lang w:val="kk-KZ"/>
        </w:rPr>
      </w:pPr>
    </w:p>
    <w:p w:rsidR="00503B4D" w:rsidRPr="00EC4D66" w:rsidRDefault="00503B4D" w:rsidP="00503B4D">
      <w:pPr>
        <w:jc w:val="center"/>
        <w:rPr>
          <w:b/>
          <w:sz w:val="28"/>
          <w:lang w:val="kk-KZ"/>
        </w:rPr>
      </w:pPr>
      <w:r w:rsidRPr="00EC4D66">
        <w:rPr>
          <w:b/>
          <w:sz w:val="28"/>
          <w:lang w:val="kk-KZ"/>
        </w:rPr>
        <w:t>12.3 Циандау (нитроцементтендіру)</w:t>
      </w:r>
    </w:p>
    <w:p w:rsidR="00503B4D" w:rsidRPr="00EC4D66" w:rsidRDefault="00503B4D" w:rsidP="00503B4D">
      <w:pPr>
        <w:ind w:firstLine="709"/>
        <w:jc w:val="both"/>
        <w:rPr>
          <w:sz w:val="28"/>
          <w:lang w:val="kk-KZ"/>
        </w:rPr>
      </w:pPr>
    </w:p>
    <w:p w:rsidR="00503B4D" w:rsidRPr="00EC4D66" w:rsidRDefault="00503B4D" w:rsidP="00503B4D">
      <w:pPr>
        <w:ind w:firstLine="709"/>
        <w:jc w:val="both"/>
        <w:rPr>
          <w:sz w:val="28"/>
          <w:lang w:val="kk-KZ"/>
        </w:rPr>
      </w:pPr>
      <w:r w:rsidRPr="00EC4D66">
        <w:rPr>
          <w:sz w:val="28"/>
          <w:lang w:val="kk-KZ"/>
        </w:rPr>
        <w:t xml:space="preserve">Болаттың бетін </w:t>
      </w:r>
      <w:r w:rsidRPr="006831A8">
        <w:rPr>
          <w:spacing w:val="50"/>
          <w:sz w:val="28"/>
          <w:szCs w:val="28"/>
          <w:lang w:val="kk-KZ"/>
        </w:rPr>
        <w:t>азот пен көміртегіне бірден қанықтыру.</w:t>
      </w:r>
      <w:r w:rsidRPr="00EC4D66">
        <w:rPr>
          <w:sz w:val="28"/>
          <w:lang w:val="kk-KZ"/>
        </w:rPr>
        <w:t xml:space="preserve"> Циандау процесі 820-960</w:t>
      </w:r>
      <w:r w:rsidRPr="00EC4D66">
        <w:rPr>
          <w:sz w:val="28"/>
          <w:vertAlign w:val="superscript"/>
          <w:lang w:val="kk-KZ"/>
        </w:rPr>
        <w:t>0</w:t>
      </w:r>
      <w:r w:rsidRPr="00EC4D66">
        <w:rPr>
          <w:sz w:val="28"/>
          <w:lang w:val="kk-KZ"/>
        </w:rPr>
        <w:t>С, құрамында цианды натрий (NaCN) бар еріген тұзда жүргізіледі. Циандалған болаттың қаттылығы, қажуға төзімділігі артады. Циандау үшін көміртегінің мөлшері 0,2-0,4%-ды болат алынады. Циандалғаннан кейін болат</w:t>
      </w:r>
      <w:r>
        <w:rPr>
          <w:sz w:val="28"/>
          <w:lang w:val="kk-KZ"/>
        </w:rPr>
        <w:t>ты</w:t>
      </w:r>
      <w:r w:rsidRPr="00EC4D66">
        <w:rPr>
          <w:sz w:val="28"/>
          <w:lang w:val="kk-KZ"/>
        </w:rPr>
        <w:t xml:space="preserve"> </w:t>
      </w:r>
      <w:r w:rsidRPr="00EC4D66">
        <w:rPr>
          <w:sz w:val="28"/>
          <w:szCs w:val="28"/>
          <w:lang w:val="kk-KZ"/>
        </w:rPr>
        <w:t>шы</w:t>
      </w:r>
      <w:r>
        <w:rPr>
          <w:sz w:val="28"/>
          <w:szCs w:val="28"/>
          <w:lang w:val="kk-KZ"/>
        </w:rPr>
        <w:t>нықтыр</w:t>
      </w:r>
      <w:r w:rsidRPr="00EC4D66">
        <w:rPr>
          <w:sz w:val="28"/>
          <w:lang w:val="kk-KZ"/>
        </w:rPr>
        <w:t>ы</w:t>
      </w:r>
      <w:r>
        <w:rPr>
          <w:sz w:val="28"/>
          <w:lang w:val="kk-KZ"/>
        </w:rPr>
        <w:t>п</w:t>
      </w:r>
      <w:r w:rsidRPr="00EC4D66">
        <w:rPr>
          <w:sz w:val="28"/>
          <w:lang w:val="kk-KZ"/>
        </w:rPr>
        <w:t xml:space="preserve">, соңынан босату жүргізіледі. Қаттылығы HRC 58-62. </w:t>
      </w:r>
    </w:p>
    <w:p w:rsidR="00503B4D" w:rsidRPr="00EC4D66" w:rsidRDefault="00503B4D" w:rsidP="00503B4D">
      <w:pPr>
        <w:ind w:firstLine="709"/>
        <w:jc w:val="both"/>
        <w:rPr>
          <w:sz w:val="28"/>
          <w:lang w:val="kk-KZ"/>
        </w:rPr>
      </w:pPr>
      <w:r w:rsidRPr="00EC4D66">
        <w:rPr>
          <w:sz w:val="28"/>
          <w:lang w:val="kk-KZ"/>
        </w:rPr>
        <w:t>Циандалған қабаттың құрамы циандау температурасына байланысты, температура  жоғарылаған сайын көміртегінің мөлшері көбейіп, азоттың мөлшері азая бастайды. Циандаудың цементтендіруден артықшылығы</w:t>
      </w:r>
      <w:r>
        <w:rPr>
          <w:sz w:val="28"/>
          <w:lang w:val="kk-KZ"/>
        </w:rPr>
        <w:t xml:space="preserve"> -</w:t>
      </w:r>
      <w:r w:rsidRPr="00EC4D66">
        <w:rPr>
          <w:sz w:val="28"/>
          <w:lang w:val="kk-KZ"/>
        </w:rPr>
        <w:t xml:space="preserve"> циандалған қабаттың тозуға төзімділігі мен қаттылығының көтеріңкілігі, коррозияға берілмеу дәрежесінің жоғарылығы, өнімділігі. Кемшілігі - цианды тұздың улылығында. </w:t>
      </w:r>
    </w:p>
    <w:p w:rsidR="00503B4D" w:rsidRPr="00EC4D66" w:rsidRDefault="00503B4D" w:rsidP="00503B4D">
      <w:pPr>
        <w:ind w:firstLine="709"/>
        <w:jc w:val="both"/>
        <w:rPr>
          <w:sz w:val="28"/>
          <w:lang w:val="kk-KZ"/>
        </w:rPr>
      </w:pPr>
      <w:r w:rsidRPr="00EC4D66">
        <w:rPr>
          <w:sz w:val="28"/>
          <w:lang w:val="kk-KZ"/>
        </w:rPr>
        <w:t>Циандау</w:t>
      </w:r>
      <w:r>
        <w:rPr>
          <w:sz w:val="28"/>
          <w:lang w:val="kk-KZ"/>
        </w:rPr>
        <w:t xml:space="preserve"> </w:t>
      </w:r>
      <w:r w:rsidRPr="00EC4D66">
        <w:rPr>
          <w:sz w:val="28"/>
          <w:lang w:val="kk-KZ"/>
        </w:rPr>
        <w:t>автомобиль және трактор жасау салаларында кеңінен қолданылады.</w:t>
      </w:r>
    </w:p>
    <w:p w:rsidR="00503B4D" w:rsidRPr="00EC4D66" w:rsidRDefault="00503B4D" w:rsidP="00503B4D">
      <w:pPr>
        <w:ind w:firstLine="709"/>
        <w:jc w:val="both"/>
        <w:rPr>
          <w:sz w:val="28"/>
          <w:lang w:val="kk-KZ"/>
        </w:rPr>
      </w:pPr>
    </w:p>
    <w:p w:rsidR="00503B4D" w:rsidRDefault="00503B4D" w:rsidP="00503B4D">
      <w:pPr>
        <w:jc w:val="center"/>
        <w:rPr>
          <w:b/>
          <w:sz w:val="28"/>
          <w:lang w:val="kk-KZ"/>
        </w:rPr>
      </w:pPr>
      <w:r>
        <w:rPr>
          <w:b/>
          <w:sz w:val="28"/>
          <w:lang w:val="kk-KZ"/>
        </w:rPr>
        <w:t>12.4 Бормен қанықтыру</w:t>
      </w:r>
    </w:p>
    <w:p w:rsidR="00503B4D" w:rsidRDefault="00503B4D" w:rsidP="00503B4D">
      <w:pPr>
        <w:jc w:val="both"/>
        <w:rPr>
          <w:b/>
          <w:sz w:val="28"/>
          <w:lang w:val="kk-KZ"/>
        </w:rPr>
      </w:pPr>
    </w:p>
    <w:p w:rsidR="00503B4D" w:rsidRPr="00056EA5" w:rsidRDefault="00503B4D" w:rsidP="00503B4D">
      <w:pPr>
        <w:ind w:firstLine="709"/>
        <w:jc w:val="both"/>
        <w:rPr>
          <w:sz w:val="28"/>
          <w:lang w:val="kk-KZ"/>
        </w:rPr>
      </w:pPr>
      <w:r w:rsidRPr="00E26E32">
        <w:rPr>
          <w:sz w:val="28"/>
          <w:lang w:val="kk-KZ"/>
        </w:rPr>
        <w:t xml:space="preserve">Болаттың беткі қабатын арнаулы ортада </w:t>
      </w:r>
      <w:r w:rsidRPr="006831A8">
        <w:rPr>
          <w:spacing w:val="50"/>
          <w:sz w:val="28"/>
          <w:szCs w:val="28"/>
          <w:lang w:val="kk-KZ"/>
        </w:rPr>
        <w:t xml:space="preserve">бормен диффузия жолымен қанықтыру бормен қанықтыру </w:t>
      </w:r>
      <w:r>
        <w:rPr>
          <w:sz w:val="28"/>
          <w:lang w:val="kk-KZ"/>
        </w:rPr>
        <w:t xml:space="preserve">деп </w:t>
      </w:r>
      <w:r w:rsidRPr="00E26E32">
        <w:rPr>
          <w:sz w:val="28"/>
          <w:lang w:val="kk-KZ"/>
        </w:rPr>
        <w:t>аталады. Бормен қанықтыру көбінесе ерітілген бура</w:t>
      </w:r>
      <w:r>
        <w:rPr>
          <w:sz w:val="28"/>
          <w:lang w:val="kk-KZ"/>
        </w:rPr>
        <w:t xml:space="preserve">  (</w:t>
      </w:r>
      <w:r w:rsidRPr="00E26E32">
        <w:rPr>
          <w:sz w:val="28"/>
          <w:lang w:val="kk-KZ"/>
        </w:rPr>
        <w:t>Na</w:t>
      </w:r>
      <w:r>
        <w:rPr>
          <w:sz w:val="28"/>
          <w:vertAlign w:val="subscript"/>
          <w:lang w:val="kk-KZ"/>
        </w:rPr>
        <w:t>2</w:t>
      </w:r>
      <w:r>
        <w:rPr>
          <w:sz w:val="28"/>
          <w:lang w:val="kk-KZ"/>
        </w:rPr>
        <w:t>В</w:t>
      </w:r>
      <w:r>
        <w:rPr>
          <w:sz w:val="28"/>
          <w:vertAlign w:val="subscript"/>
          <w:lang w:val="kk-KZ"/>
        </w:rPr>
        <w:t>4</w:t>
      </w:r>
      <w:r>
        <w:rPr>
          <w:sz w:val="28"/>
          <w:lang w:val="kk-KZ"/>
        </w:rPr>
        <w:t>О</w:t>
      </w:r>
      <w:r>
        <w:rPr>
          <w:sz w:val="28"/>
          <w:vertAlign w:val="subscript"/>
          <w:lang w:val="kk-KZ"/>
        </w:rPr>
        <w:t>7</w:t>
      </w:r>
      <w:r>
        <w:rPr>
          <w:sz w:val="28"/>
          <w:lang w:val="kk-KZ"/>
        </w:rPr>
        <w:t>) электролизінде жүргізіледі. Қанықтырылатын бұйым катод ролін атқарады. Қанықтыру температурасы 930-950</w:t>
      </w:r>
      <w:r>
        <w:rPr>
          <w:sz w:val="28"/>
          <w:vertAlign w:val="superscript"/>
          <w:lang w:val="kk-KZ"/>
        </w:rPr>
        <w:t>0</w:t>
      </w:r>
      <w:r>
        <w:rPr>
          <w:sz w:val="28"/>
          <w:lang w:val="kk-KZ"/>
        </w:rPr>
        <w:t>С, ұстау уақыты 2-6 сағат. Сондай-ақ бормен қанықтыру ерітілген хлорлы тұз (</w:t>
      </w:r>
      <w:r w:rsidRPr="00E26E32">
        <w:rPr>
          <w:sz w:val="28"/>
          <w:lang w:val="kk-KZ"/>
        </w:rPr>
        <w:t>NaCl,  BaCl</w:t>
      </w:r>
      <w:r w:rsidRPr="00E26E32">
        <w:rPr>
          <w:sz w:val="28"/>
          <w:vertAlign w:val="subscript"/>
          <w:lang w:val="kk-KZ"/>
        </w:rPr>
        <w:t>2</w:t>
      </w:r>
      <w:r>
        <w:rPr>
          <w:sz w:val="28"/>
          <w:lang w:val="kk-KZ"/>
        </w:rPr>
        <w:t xml:space="preserve"> ) құйылған ваннада ,  диборан (В</w:t>
      </w:r>
      <w:r>
        <w:rPr>
          <w:sz w:val="28"/>
          <w:vertAlign w:val="subscript"/>
          <w:lang w:val="kk-KZ"/>
        </w:rPr>
        <w:t>2</w:t>
      </w:r>
      <w:r>
        <w:rPr>
          <w:sz w:val="28"/>
          <w:lang w:val="kk-KZ"/>
        </w:rPr>
        <w:t>Н</w:t>
      </w:r>
      <w:r>
        <w:rPr>
          <w:sz w:val="28"/>
          <w:vertAlign w:val="subscript"/>
          <w:lang w:val="kk-KZ"/>
        </w:rPr>
        <w:t>6</w:t>
      </w:r>
      <w:r w:rsidRPr="00056EA5">
        <w:rPr>
          <w:sz w:val="28"/>
          <w:lang w:val="kk-KZ"/>
        </w:rPr>
        <w:t>)</w:t>
      </w:r>
      <w:r>
        <w:rPr>
          <w:sz w:val="28"/>
          <w:vertAlign w:val="subscript"/>
          <w:lang w:val="kk-KZ"/>
        </w:rPr>
        <w:t xml:space="preserve">,  </w:t>
      </w:r>
      <w:r>
        <w:rPr>
          <w:sz w:val="28"/>
          <w:lang w:val="kk-KZ"/>
        </w:rPr>
        <w:t xml:space="preserve"> немесе сутегі қосылған </w:t>
      </w:r>
      <w:r w:rsidRPr="00056EA5">
        <w:rPr>
          <w:sz w:val="28"/>
          <w:lang w:val="kk-KZ"/>
        </w:rPr>
        <w:t xml:space="preserve"> BCl</w:t>
      </w:r>
      <w:r w:rsidRPr="00056EA5">
        <w:rPr>
          <w:sz w:val="28"/>
          <w:vertAlign w:val="subscript"/>
          <w:lang w:val="kk-KZ"/>
        </w:rPr>
        <w:t>3</w:t>
      </w:r>
      <w:r w:rsidRPr="00056EA5">
        <w:rPr>
          <w:sz w:val="28"/>
          <w:lang w:val="kk-KZ"/>
        </w:rPr>
        <w:t xml:space="preserve">  </w:t>
      </w:r>
      <w:r>
        <w:rPr>
          <w:sz w:val="28"/>
          <w:lang w:val="kk-KZ"/>
        </w:rPr>
        <w:t xml:space="preserve"> газды орталарда    (850-900</w:t>
      </w:r>
      <w:r>
        <w:rPr>
          <w:sz w:val="28"/>
          <w:vertAlign w:val="superscript"/>
          <w:lang w:val="kk-KZ"/>
        </w:rPr>
        <w:t>0</w:t>
      </w:r>
      <w:r>
        <w:rPr>
          <w:sz w:val="28"/>
          <w:lang w:val="kk-KZ"/>
        </w:rPr>
        <w:t>С) жүргізілуі мүмкін.</w:t>
      </w:r>
    </w:p>
    <w:p w:rsidR="00503B4D" w:rsidRPr="007B459B" w:rsidRDefault="00503B4D" w:rsidP="00503B4D">
      <w:pPr>
        <w:pStyle w:val="2"/>
        <w:spacing w:line="240" w:lineRule="auto"/>
        <w:ind w:left="-142" w:firstLine="851"/>
        <w:jc w:val="both"/>
        <w:rPr>
          <w:rFonts w:ascii="KZ Times New Roman" w:hAnsi="KZ Times New Roman"/>
          <w:sz w:val="28"/>
          <w:szCs w:val="28"/>
          <w:lang w:val="kk-KZ"/>
        </w:rPr>
      </w:pPr>
      <w:r w:rsidRPr="007B459B">
        <w:rPr>
          <w:rFonts w:ascii="KZ Times New Roman" w:hAnsi="KZ Times New Roman"/>
          <w:sz w:val="28"/>
          <w:szCs w:val="28"/>
          <w:lang w:val="kk-KZ"/>
        </w:rPr>
        <w:t>Диффузияланған қабат FeB</w:t>
      </w:r>
      <w:r>
        <w:rPr>
          <w:rFonts w:ascii="KZ Times New Roman" w:hAnsi="KZ Times New Roman"/>
          <w:sz w:val="28"/>
          <w:szCs w:val="28"/>
          <w:lang w:val="kk-KZ"/>
        </w:rPr>
        <w:t xml:space="preserve"> </w:t>
      </w:r>
      <w:r w:rsidRPr="007B459B">
        <w:rPr>
          <w:rFonts w:ascii="KZ Times New Roman" w:hAnsi="KZ Times New Roman"/>
          <w:sz w:val="28"/>
          <w:szCs w:val="28"/>
          <w:lang w:val="kk-KZ"/>
        </w:rPr>
        <w:t>және Fe</w:t>
      </w:r>
      <w:r w:rsidRPr="007B459B">
        <w:rPr>
          <w:rFonts w:ascii="KZ Times New Roman" w:hAnsi="KZ Times New Roman"/>
          <w:sz w:val="28"/>
          <w:szCs w:val="28"/>
          <w:vertAlign w:val="subscript"/>
          <w:lang w:val="kk-KZ"/>
        </w:rPr>
        <w:t>2</w:t>
      </w:r>
      <w:r w:rsidRPr="007B459B">
        <w:rPr>
          <w:rFonts w:ascii="KZ Times New Roman" w:hAnsi="KZ Times New Roman"/>
          <w:sz w:val="28"/>
          <w:szCs w:val="28"/>
          <w:lang w:val="kk-KZ"/>
        </w:rPr>
        <w:t xml:space="preserve">B боридтарынан құралады. Қалыңдығы   0,1 - </w:t>
      </w:r>
      <w:smartTag w:uri="urn:schemas-microsoft-com:office:smarttags" w:element="metricconverter">
        <w:smartTagPr>
          <w:attr w:name="ProductID" w:val="0,2 мм"/>
        </w:smartTagPr>
        <w:r w:rsidRPr="007B459B">
          <w:rPr>
            <w:rFonts w:ascii="KZ Times New Roman" w:hAnsi="KZ Times New Roman"/>
            <w:sz w:val="28"/>
            <w:szCs w:val="28"/>
            <w:lang w:val="kk-KZ"/>
          </w:rPr>
          <w:t>0,2 мм</w:t>
        </w:r>
      </w:smartTag>
      <w:r w:rsidRPr="007B459B">
        <w:rPr>
          <w:rFonts w:ascii="KZ Times New Roman" w:hAnsi="KZ Times New Roman"/>
          <w:sz w:val="28"/>
          <w:szCs w:val="28"/>
          <w:lang w:val="kk-KZ"/>
        </w:rPr>
        <w:t xml:space="preserve">. Бормен қанықтырылған қабаттың қалыңдығы </w:t>
      </w:r>
      <w:r>
        <w:rPr>
          <w:rFonts w:ascii="KZ Times New Roman" w:hAnsi="KZ Times New Roman"/>
          <w:sz w:val="28"/>
          <w:szCs w:val="28"/>
          <w:lang w:val="kk-KZ"/>
        </w:rPr>
        <w:t xml:space="preserve">      </w:t>
      </w:r>
      <w:r w:rsidRPr="007B459B">
        <w:rPr>
          <w:rFonts w:ascii="KZ Times New Roman" w:hAnsi="KZ Times New Roman"/>
          <w:sz w:val="28"/>
          <w:szCs w:val="28"/>
          <w:lang w:val="kk-KZ"/>
        </w:rPr>
        <w:t>(1800</w:t>
      </w:r>
      <w:r>
        <w:rPr>
          <w:rFonts w:ascii="KZ Times New Roman" w:hAnsi="KZ Times New Roman"/>
          <w:sz w:val="28"/>
          <w:szCs w:val="28"/>
          <w:lang w:val="kk-KZ"/>
        </w:rPr>
        <w:t xml:space="preserve"> </w:t>
      </w:r>
      <w:r w:rsidRPr="007B459B">
        <w:rPr>
          <w:rFonts w:ascii="KZ Times New Roman" w:hAnsi="KZ Times New Roman"/>
          <w:sz w:val="28"/>
          <w:szCs w:val="28"/>
          <w:lang w:val="kk-KZ"/>
        </w:rPr>
        <w:t>-</w:t>
      </w:r>
      <w:r>
        <w:rPr>
          <w:rFonts w:ascii="KZ Times New Roman" w:hAnsi="KZ Times New Roman"/>
          <w:sz w:val="28"/>
          <w:szCs w:val="28"/>
          <w:lang w:val="kk-KZ"/>
        </w:rPr>
        <w:t xml:space="preserve"> </w:t>
      </w:r>
      <w:r w:rsidRPr="007B459B">
        <w:rPr>
          <w:rFonts w:ascii="KZ Times New Roman" w:hAnsi="KZ Times New Roman"/>
          <w:sz w:val="28"/>
          <w:szCs w:val="28"/>
          <w:lang w:val="kk-KZ"/>
        </w:rPr>
        <w:t>2000 HV),  тозуға төзімді, коррозияға берік, қыздыру қабыршығының пайда болуына (800</w:t>
      </w:r>
      <w:r w:rsidRPr="007B459B">
        <w:rPr>
          <w:rFonts w:ascii="KZ Times New Roman" w:hAnsi="KZ Times New Roman"/>
          <w:sz w:val="28"/>
          <w:szCs w:val="28"/>
          <w:vertAlign w:val="superscript"/>
          <w:lang w:val="kk-KZ"/>
        </w:rPr>
        <w:t>0</w:t>
      </w:r>
      <w:r w:rsidRPr="007B459B">
        <w:rPr>
          <w:rFonts w:ascii="KZ Times New Roman" w:hAnsi="KZ Times New Roman"/>
          <w:sz w:val="28"/>
          <w:szCs w:val="28"/>
          <w:lang w:val="kk-KZ"/>
        </w:rPr>
        <w:t>С-қа дейін)  және жылуға төзімді. Бормен қанықтырылған ауыр күш түсетін бөлшектердің жұмысқа төзімділігі 2</w:t>
      </w:r>
      <w:r>
        <w:rPr>
          <w:rFonts w:ascii="KZ Times New Roman" w:hAnsi="KZ Times New Roman"/>
          <w:sz w:val="28"/>
          <w:szCs w:val="28"/>
          <w:lang w:val="kk-KZ"/>
        </w:rPr>
        <w:t xml:space="preserve"> </w:t>
      </w:r>
      <w:r w:rsidRPr="007B459B">
        <w:rPr>
          <w:rFonts w:ascii="KZ Times New Roman" w:hAnsi="KZ Times New Roman"/>
          <w:sz w:val="28"/>
          <w:szCs w:val="28"/>
          <w:lang w:val="kk-KZ"/>
        </w:rPr>
        <w:t>-</w:t>
      </w:r>
      <w:r>
        <w:rPr>
          <w:rFonts w:ascii="KZ Times New Roman" w:hAnsi="KZ Times New Roman"/>
          <w:sz w:val="28"/>
          <w:szCs w:val="28"/>
          <w:lang w:val="kk-KZ"/>
        </w:rPr>
        <w:t xml:space="preserve"> </w:t>
      </w:r>
      <w:r w:rsidRPr="007B459B">
        <w:rPr>
          <w:rFonts w:ascii="KZ Times New Roman" w:hAnsi="KZ Times New Roman"/>
          <w:sz w:val="28"/>
          <w:szCs w:val="28"/>
          <w:lang w:val="kk-KZ"/>
        </w:rPr>
        <w:t>10 есе артады.</w:t>
      </w:r>
    </w:p>
    <w:p w:rsidR="00503B4D" w:rsidRPr="007B459B" w:rsidRDefault="00503B4D" w:rsidP="00503B4D">
      <w:pPr>
        <w:jc w:val="both"/>
        <w:rPr>
          <w:rFonts w:ascii="KZ Times New Roman" w:hAnsi="KZ Times New Roman"/>
          <w:lang w:val="kk-KZ"/>
        </w:rPr>
      </w:pPr>
    </w:p>
    <w:p w:rsidR="00503B4D" w:rsidRPr="007B459B" w:rsidRDefault="00503B4D" w:rsidP="00503B4D">
      <w:pPr>
        <w:jc w:val="center"/>
        <w:rPr>
          <w:rFonts w:ascii="KZ Times New Roman" w:hAnsi="KZ Times New Roman"/>
          <w:b/>
          <w:sz w:val="28"/>
          <w:szCs w:val="28"/>
          <w:lang w:val="kk-KZ"/>
        </w:rPr>
      </w:pPr>
      <w:r w:rsidRPr="007B459B">
        <w:rPr>
          <w:rFonts w:ascii="KZ Times New Roman" w:hAnsi="KZ Times New Roman"/>
          <w:b/>
          <w:sz w:val="28"/>
          <w:szCs w:val="28"/>
          <w:lang w:val="kk-KZ"/>
        </w:rPr>
        <w:t>12.5 Силициалау (кремниймен қанықтыру)</w:t>
      </w:r>
    </w:p>
    <w:p w:rsidR="00503B4D" w:rsidRPr="007B459B" w:rsidRDefault="00503B4D" w:rsidP="00503B4D">
      <w:pPr>
        <w:jc w:val="both"/>
        <w:rPr>
          <w:rFonts w:ascii="KZ Times New Roman" w:hAnsi="KZ Times New Roman"/>
          <w:sz w:val="28"/>
          <w:szCs w:val="28"/>
          <w:lang w:val="kk-KZ"/>
        </w:rPr>
      </w:pPr>
    </w:p>
    <w:p w:rsidR="00503B4D" w:rsidRPr="007B459B" w:rsidRDefault="00503B4D" w:rsidP="00503B4D">
      <w:pPr>
        <w:pStyle w:val="a5"/>
        <w:ind w:firstLine="709"/>
        <w:jc w:val="both"/>
        <w:rPr>
          <w:rFonts w:ascii="KZ Times New Roman" w:hAnsi="KZ Times New Roman"/>
          <w:sz w:val="28"/>
          <w:szCs w:val="28"/>
          <w:lang w:val="kk-KZ"/>
        </w:rPr>
      </w:pPr>
      <w:r w:rsidRPr="007B459B">
        <w:rPr>
          <w:rFonts w:ascii="KZ Times New Roman" w:hAnsi="KZ Times New Roman"/>
          <w:sz w:val="28"/>
          <w:szCs w:val="28"/>
          <w:lang w:val="kk-KZ"/>
        </w:rPr>
        <w:t xml:space="preserve">Болаттың </w:t>
      </w:r>
      <w:r w:rsidRPr="006831A8">
        <w:rPr>
          <w:rFonts w:ascii="KZ Times New Roman" w:hAnsi="KZ Times New Roman"/>
          <w:spacing w:val="50"/>
          <w:sz w:val="28"/>
          <w:szCs w:val="28"/>
          <w:lang w:val="kk-KZ"/>
        </w:rPr>
        <w:t xml:space="preserve">беткі қабатын кремниймен қанықтыру </w:t>
      </w:r>
      <w:r w:rsidRPr="007B459B">
        <w:rPr>
          <w:rFonts w:ascii="KZ Times New Roman" w:hAnsi="KZ Times New Roman"/>
          <w:sz w:val="28"/>
          <w:szCs w:val="28"/>
          <w:lang w:val="kk-KZ"/>
        </w:rPr>
        <w:t>силициалау деп аталады. Силициалау болаттың теңіз суынан , азоттан, күкірттен және тұз қышқылынан болатын коррозияға төзімділігін көтереді.</w:t>
      </w:r>
    </w:p>
    <w:p w:rsidR="00503B4D" w:rsidRPr="007B459B" w:rsidRDefault="00503B4D" w:rsidP="00503B4D">
      <w:pPr>
        <w:ind w:firstLine="709"/>
        <w:jc w:val="both"/>
        <w:rPr>
          <w:rFonts w:ascii="KZ Times New Roman" w:hAnsi="KZ Times New Roman"/>
          <w:sz w:val="28"/>
          <w:szCs w:val="28"/>
          <w:lang w:val="kk-KZ"/>
        </w:rPr>
      </w:pPr>
      <w:r w:rsidRPr="007B459B">
        <w:rPr>
          <w:rFonts w:ascii="KZ Times New Roman" w:hAnsi="KZ Times New Roman"/>
          <w:sz w:val="28"/>
          <w:szCs w:val="28"/>
          <w:lang w:val="kk-KZ"/>
        </w:rPr>
        <w:lastRenderedPageBreak/>
        <w:t xml:space="preserve">Силицияланған қабат кремнийдің </w:t>
      </w:r>
      <w:r w:rsidRPr="007B459B">
        <w:rPr>
          <w:rFonts w:ascii="KZ Times New Roman" w:hAnsi="KZ Times New Roman"/>
          <w:sz w:val="28"/>
          <w:szCs w:val="28"/>
          <w:lang w:val="ru-MO"/>
        </w:rPr>
        <w:t>α</w:t>
      </w:r>
      <w:r w:rsidRPr="007B459B">
        <w:rPr>
          <w:rFonts w:ascii="KZ Times New Roman" w:hAnsi="KZ Times New Roman"/>
          <w:sz w:val="28"/>
          <w:szCs w:val="28"/>
          <w:lang w:val="kk-KZ"/>
        </w:rPr>
        <w:t>-темірдегі қатты ерітіндісінен тұрады. Диффузияланған қабаттың асты перлитті қабаттан тұрады. Силицияланған қабат 300-1000 мкм қалыңдықта кеуектілігі басым түседі. Қаттылығының төмендігіне 200-300  HV қарамастан, алдын ала 170-200</w:t>
      </w:r>
      <w:r w:rsidRPr="007B459B">
        <w:rPr>
          <w:rFonts w:ascii="KZ Times New Roman" w:hAnsi="KZ Times New Roman"/>
          <w:sz w:val="28"/>
          <w:szCs w:val="28"/>
          <w:vertAlign w:val="superscript"/>
          <w:lang w:val="kk-KZ"/>
        </w:rPr>
        <w:t>0</w:t>
      </w:r>
      <w:r w:rsidRPr="007B459B">
        <w:rPr>
          <w:rFonts w:ascii="KZ Times New Roman" w:hAnsi="KZ Times New Roman"/>
          <w:sz w:val="28"/>
          <w:szCs w:val="28"/>
          <w:lang w:val="kk-KZ"/>
        </w:rPr>
        <w:t xml:space="preserve">С- та майда ұстағаннан кейін тозуға төзімділігі жоғарылайды. </w:t>
      </w:r>
    </w:p>
    <w:p w:rsidR="00503B4D" w:rsidRPr="007B459B" w:rsidRDefault="00503B4D" w:rsidP="00503B4D">
      <w:pPr>
        <w:pStyle w:val="a3"/>
        <w:rPr>
          <w:sz w:val="28"/>
          <w:szCs w:val="28"/>
          <w:lang w:val="kk-KZ"/>
        </w:rPr>
      </w:pPr>
      <w:r w:rsidRPr="007B459B">
        <w:rPr>
          <w:sz w:val="28"/>
          <w:szCs w:val="28"/>
          <w:lang w:val="kk-KZ"/>
        </w:rPr>
        <w:t>Силициалау химиялық, қағаз және мұнай өндіріс</w:t>
      </w:r>
      <w:r>
        <w:rPr>
          <w:sz w:val="28"/>
          <w:szCs w:val="28"/>
          <w:lang w:val="kk-KZ"/>
        </w:rPr>
        <w:t>ін</w:t>
      </w:r>
      <w:r w:rsidRPr="007B459B">
        <w:rPr>
          <w:sz w:val="28"/>
          <w:szCs w:val="28"/>
          <w:lang w:val="kk-KZ"/>
        </w:rPr>
        <w:t>і</w:t>
      </w:r>
      <w:r>
        <w:rPr>
          <w:sz w:val="28"/>
          <w:szCs w:val="28"/>
          <w:lang w:val="kk-KZ"/>
        </w:rPr>
        <w:t>ң</w:t>
      </w:r>
      <w:r w:rsidRPr="007B459B">
        <w:rPr>
          <w:sz w:val="28"/>
          <w:szCs w:val="28"/>
          <w:lang w:val="kk-KZ"/>
        </w:rPr>
        <w:t xml:space="preserve"> жабдықтары</w:t>
      </w:r>
      <w:r>
        <w:rPr>
          <w:sz w:val="28"/>
          <w:szCs w:val="28"/>
          <w:lang w:val="kk-KZ"/>
        </w:rPr>
        <w:t>н</w:t>
      </w:r>
      <w:r w:rsidRPr="007B459B">
        <w:rPr>
          <w:sz w:val="28"/>
          <w:szCs w:val="28"/>
          <w:lang w:val="kk-KZ"/>
        </w:rPr>
        <w:t xml:space="preserve"> дайындауда қолданылады.</w:t>
      </w:r>
    </w:p>
    <w:p w:rsidR="00503B4D" w:rsidRPr="007B459B" w:rsidRDefault="00503B4D" w:rsidP="00503B4D">
      <w:pPr>
        <w:ind w:firstLine="709"/>
        <w:jc w:val="both"/>
        <w:rPr>
          <w:rFonts w:ascii="KZ Times New Roman" w:hAnsi="KZ Times New Roman"/>
          <w:sz w:val="28"/>
          <w:szCs w:val="28"/>
          <w:lang w:val="kk-KZ"/>
        </w:rPr>
      </w:pPr>
    </w:p>
    <w:p w:rsidR="00503B4D" w:rsidRPr="007B459B" w:rsidRDefault="00503B4D" w:rsidP="00503B4D">
      <w:pPr>
        <w:ind w:firstLine="709"/>
        <w:jc w:val="center"/>
        <w:rPr>
          <w:rFonts w:ascii="KZ Times New Roman" w:hAnsi="KZ Times New Roman"/>
          <w:b/>
          <w:sz w:val="28"/>
          <w:szCs w:val="28"/>
          <w:lang w:val="kk-KZ"/>
        </w:rPr>
      </w:pPr>
      <w:r w:rsidRPr="007B459B">
        <w:rPr>
          <w:rFonts w:ascii="KZ Times New Roman" w:hAnsi="KZ Times New Roman"/>
          <w:b/>
          <w:sz w:val="28"/>
          <w:szCs w:val="28"/>
          <w:lang w:val="kk-KZ"/>
        </w:rPr>
        <w:t>12.6  Диффузия жолымен метал</w:t>
      </w:r>
      <w:r>
        <w:rPr>
          <w:rFonts w:ascii="KZ Times New Roman" w:hAnsi="KZ Times New Roman"/>
          <w:b/>
          <w:sz w:val="28"/>
          <w:szCs w:val="28"/>
          <w:lang w:val="kk-KZ"/>
        </w:rPr>
        <w:t>дарм</w:t>
      </w:r>
      <w:r w:rsidRPr="007B459B">
        <w:rPr>
          <w:rFonts w:ascii="KZ Times New Roman" w:hAnsi="KZ Times New Roman"/>
          <w:b/>
          <w:sz w:val="28"/>
          <w:szCs w:val="28"/>
          <w:lang w:val="kk-KZ"/>
        </w:rPr>
        <w:t>ен қанықтыру</w:t>
      </w:r>
    </w:p>
    <w:p w:rsidR="00503B4D" w:rsidRPr="007B459B" w:rsidRDefault="00503B4D" w:rsidP="00503B4D">
      <w:pPr>
        <w:jc w:val="both"/>
        <w:rPr>
          <w:rFonts w:ascii="KZ Times New Roman" w:hAnsi="KZ Times New Roman"/>
          <w:sz w:val="28"/>
          <w:szCs w:val="28"/>
          <w:lang w:val="kk-KZ"/>
        </w:rPr>
      </w:pPr>
    </w:p>
    <w:p w:rsidR="00503B4D" w:rsidRPr="007B459B" w:rsidRDefault="00503B4D" w:rsidP="00503B4D">
      <w:pPr>
        <w:pStyle w:val="2"/>
        <w:spacing w:line="240" w:lineRule="auto"/>
        <w:ind w:firstLine="709"/>
        <w:jc w:val="both"/>
        <w:rPr>
          <w:rFonts w:ascii="KZ Times New Roman" w:hAnsi="KZ Times New Roman"/>
          <w:sz w:val="28"/>
          <w:szCs w:val="28"/>
          <w:lang w:val="kk-KZ"/>
        </w:rPr>
      </w:pPr>
      <w:r w:rsidRPr="007B459B">
        <w:rPr>
          <w:rFonts w:ascii="KZ Times New Roman" w:hAnsi="KZ Times New Roman"/>
          <w:sz w:val="28"/>
          <w:szCs w:val="28"/>
          <w:lang w:val="kk-KZ"/>
        </w:rPr>
        <w:t xml:space="preserve">Болаттың беткі қабатын </w:t>
      </w:r>
      <w:r w:rsidRPr="006831A8">
        <w:rPr>
          <w:rFonts w:ascii="KZ Times New Roman" w:hAnsi="KZ Times New Roman"/>
          <w:spacing w:val="50"/>
          <w:sz w:val="28"/>
          <w:szCs w:val="28"/>
          <w:lang w:val="kk-KZ"/>
        </w:rPr>
        <w:t>алюминиймен, хроммен, мырышпен және басқа элементтермен қанықтыру</w:t>
      </w:r>
      <w:r w:rsidRPr="007B459B">
        <w:rPr>
          <w:rFonts w:ascii="KZ Times New Roman" w:hAnsi="KZ Times New Roman"/>
          <w:sz w:val="28"/>
          <w:szCs w:val="28"/>
          <w:lang w:val="kk-KZ"/>
        </w:rPr>
        <w:t xml:space="preserve"> металдармен диффузия жолымен қанықтыру деп аталады.</w:t>
      </w:r>
    </w:p>
    <w:p w:rsidR="00503B4D" w:rsidRPr="007B459B" w:rsidRDefault="00503B4D" w:rsidP="00503B4D">
      <w:pPr>
        <w:pStyle w:val="2"/>
        <w:spacing w:line="240" w:lineRule="auto"/>
        <w:ind w:firstLine="709"/>
        <w:jc w:val="both"/>
        <w:rPr>
          <w:rFonts w:ascii="KZ Times New Roman" w:hAnsi="KZ Times New Roman"/>
          <w:sz w:val="28"/>
          <w:szCs w:val="28"/>
          <w:lang w:val="kk-KZ"/>
        </w:rPr>
      </w:pPr>
      <w:r w:rsidRPr="007B459B">
        <w:rPr>
          <w:rFonts w:ascii="KZ Times New Roman" w:hAnsi="KZ Times New Roman"/>
          <w:sz w:val="28"/>
          <w:szCs w:val="28"/>
          <w:lang w:val="kk-KZ"/>
        </w:rPr>
        <w:t>Бұйымның метал</w:t>
      </w:r>
      <w:r>
        <w:rPr>
          <w:rFonts w:ascii="KZ Times New Roman" w:hAnsi="KZ Times New Roman"/>
          <w:sz w:val="28"/>
          <w:szCs w:val="28"/>
          <w:lang w:val="kk-KZ"/>
        </w:rPr>
        <w:t>мен қанықтырылған қабаты қызуға, коррозияға</w:t>
      </w:r>
      <w:r w:rsidRPr="007B459B">
        <w:rPr>
          <w:rFonts w:ascii="KZ Times New Roman" w:hAnsi="KZ Times New Roman"/>
          <w:sz w:val="28"/>
          <w:szCs w:val="28"/>
          <w:lang w:val="kk-KZ"/>
        </w:rPr>
        <w:t>, тозуға төзімділігі  өте жоғары және қаттылық сияқты жоғары бағалы қасиеттерге ие болады.</w:t>
      </w:r>
    </w:p>
    <w:p w:rsidR="00503B4D" w:rsidRPr="007B459B" w:rsidRDefault="00503B4D" w:rsidP="00503B4D">
      <w:pPr>
        <w:pStyle w:val="2"/>
        <w:spacing w:line="240" w:lineRule="auto"/>
        <w:ind w:firstLine="709"/>
        <w:jc w:val="both"/>
        <w:rPr>
          <w:rFonts w:ascii="KZ Times New Roman" w:hAnsi="KZ Times New Roman"/>
          <w:sz w:val="28"/>
          <w:szCs w:val="28"/>
          <w:lang w:val="kk-KZ"/>
        </w:rPr>
      </w:pPr>
      <w:r w:rsidRPr="007B459B">
        <w:rPr>
          <w:rFonts w:ascii="KZ Times New Roman" w:hAnsi="KZ Times New Roman"/>
          <w:sz w:val="28"/>
          <w:szCs w:val="28"/>
          <w:lang w:val="kk-KZ"/>
        </w:rPr>
        <w:t>Диффузия жолымен  элементтерді қанықтыру қабатына ендіру тәсілі бойынша металмен диффузи</w:t>
      </w:r>
      <w:r>
        <w:rPr>
          <w:rFonts w:ascii="KZ Times New Roman" w:hAnsi="KZ Times New Roman"/>
          <w:sz w:val="28"/>
          <w:szCs w:val="28"/>
          <w:lang w:val="kk-KZ"/>
        </w:rPr>
        <w:t>я</w:t>
      </w:r>
      <w:r w:rsidRPr="007B459B">
        <w:rPr>
          <w:rFonts w:ascii="KZ Times New Roman" w:hAnsi="KZ Times New Roman"/>
          <w:sz w:val="28"/>
          <w:szCs w:val="28"/>
          <w:lang w:val="kk-KZ"/>
        </w:rPr>
        <w:t xml:space="preserve">лық қанықтыру келесідей ажыратылады:  </w:t>
      </w:r>
    </w:p>
    <w:p w:rsidR="00503B4D" w:rsidRPr="007B459B" w:rsidRDefault="00503B4D" w:rsidP="00503B4D">
      <w:pPr>
        <w:pStyle w:val="2"/>
        <w:numPr>
          <w:ilvl w:val="0"/>
          <w:numId w:val="1"/>
        </w:numPr>
        <w:spacing w:after="0" w:line="240" w:lineRule="auto"/>
        <w:jc w:val="both"/>
        <w:rPr>
          <w:rFonts w:ascii="KZ Times New Roman" w:hAnsi="KZ Times New Roman"/>
          <w:sz w:val="28"/>
          <w:szCs w:val="28"/>
        </w:rPr>
      </w:pPr>
      <w:proofErr w:type="spellStart"/>
      <w:r w:rsidRPr="007B459B">
        <w:rPr>
          <w:rFonts w:ascii="KZ Times New Roman" w:hAnsi="KZ Times New Roman"/>
          <w:sz w:val="28"/>
          <w:szCs w:val="28"/>
        </w:rPr>
        <w:t>балқытылған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металға</w:t>
      </w:r>
      <w:proofErr w:type="spellEnd"/>
      <w:r w:rsidRPr="007B459B">
        <w:rPr>
          <w:rFonts w:ascii="KZ Times New Roman" w:hAnsi="KZ Times New Roman"/>
          <w:sz w:val="28"/>
          <w:szCs w:val="28"/>
        </w:rPr>
        <w:t xml:space="preserve">  (алюминий, </w:t>
      </w:r>
      <w:proofErr w:type="spellStart"/>
      <w:r w:rsidRPr="007B459B">
        <w:rPr>
          <w:rFonts w:ascii="KZ Times New Roman" w:hAnsi="KZ Times New Roman"/>
          <w:sz w:val="28"/>
          <w:szCs w:val="28"/>
        </w:rPr>
        <w:t>мырыш</w:t>
      </w:r>
      <w:proofErr w:type="spellEnd"/>
      <w:r w:rsidRPr="007B459B">
        <w:rPr>
          <w:rFonts w:ascii="KZ Times New Roman" w:hAnsi="KZ Times New Roman"/>
          <w:sz w:val="28"/>
          <w:szCs w:val="28"/>
        </w:rPr>
        <w:t>) батыру</w:t>
      </w:r>
      <w:r>
        <w:rPr>
          <w:rFonts w:ascii="KZ Times New Roman" w:hAnsi="KZ Times New Roman"/>
          <w:sz w:val="28"/>
          <w:szCs w:val="28"/>
          <w:lang w:val="kk-KZ"/>
        </w:rPr>
        <w:t>;</w:t>
      </w:r>
    </w:p>
    <w:p w:rsidR="00503B4D" w:rsidRPr="007B459B" w:rsidRDefault="00503B4D" w:rsidP="00503B4D">
      <w:pPr>
        <w:pStyle w:val="2"/>
        <w:numPr>
          <w:ilvl w:val="0"/>
          <w:numId w:val="1"/>
        </w:numPr>
        <w:spacing w:after="0" w:line="240" w:lineRule="auto"/>
        <w:jc w:val="both"/>
        <w:rPr>
          <w:rFonts w:ascii="KZ Times New Roman" w:hAnsi="KZ Times New Roman"/>
          <w:sz w:val="28"/>
          <w:szCs w:val="28"/>
        </w:rPr>
      </w:pPr>
      <w:proofErr w:type="spellStart"/>
      <w:r w:rsidRPr="007B459B">
        <w:rPr>
          <w:rFonts w:ascii="KZ Times New Roman" w:hAnsi="KZ Times New Roman"/>
          <w:sz w:val="28"/>
          <w:szCs w:val="28"/>
        </w:rPr>
        <w:t>ерітілген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тұзды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ортада</w:t>
      </w:r>
      <w:proofErr w:type="spellEnd"/>
      <w:r w:rsidRPr="007B459B">
        <w:rPr>
          <w:rFonts w:ascii="KZ Times New Roman" w:hAnsi="KZ Times New Roman"/>
          <w:sz w:val="28"/>
          <w:szCs w:val="28"/>
        </w:rPr>
        <w:t xml:space="preserve"> </w:t>
      </w:r>
      <w:proofErr w:type="gramStart"/>
      <w:r w:rsidRPr="007B459B">
        <w:rPr>
          <w:rFonts w:ascii="KZ Times New Roman" w:hAnsi="KZ Times New Roman"/>
          <w:sz w:val="28"/>
          <w:szCs w:val="28"/>
        </w:rPr>
        <w:t xml:space="preserve">( </w:t>
      </w:r>
      <w:proofErr w:type="spellStart"/>
      <w:proofErr w:type="gramEnd"/>
      <w:r w:rsidRPr="007B459B">
        <w:rPr>
          <w:rFonts w:ascii="KZ Times New Roman" w:hAnsi="KZ Times New Roman"/>
          <w:sz w:val="28"/>
          <w:szCs w:val="28"/>
        </w:rPr>
        <w:t>электролизді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және</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электролизсіз</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ұстау</w:t>
      </w:r>
      <w:proofErr w:type="spellEnd"/>
      <w:r>
        <w:rPr>
          <w:rFonts w:ascii="KZ Times New Roman" w:hAnsi="KZ Times New Roman"/>
          <w:sz w:val="28"/>
          <w:szCs w:val="28"/>
          <w:lang w:val="kk-KZ"/>
        </w:rPr>
        <w:t>;</w:t>
      </w:r>
    </w:p>
    <w:p w:rsidR="00503B4D" w:rsidRPr="007B459B" w:rsidRDefault="00503B4D" w:rsidP="00503B4D">
      <w:pPr>
        <w:pStyle w:val="2"/>
        <w:numPr>
          <w:ilvl w:val="0"/>
          <w:numId w:val="1"/>
        </w:numPr>
        <w:spacing w:after="0" w:line="240" w:lineRule="auto"/>
        <w:jc w:val="both"/>
        <w:rPr>
          <w:rFonts w:ascii="KZ Times New Roman" w:hAnsi="KZ Times New Roman"/>
          <w:sz w:val="28"/>
          <w:szCs w:val="28"/>
        </w:rPr>
      </w:pPr>
      <w:proofErr w:type="spellStart"/>
      <w:r w:rsidRPr="007B459B">
        <w:rPr>
          <w:rFonts w:ascii="KZ Times New Roman" w:hAnsi="KZ Times New Roman"/>
          <w:sz w:val="28"/>
          <w:szCs w:val="28"/>
        </w:rPr>
        <w:t>қанықтырушы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элементтің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буында</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ұстау</w:t>
      </w:r>
      <w:proofErr w:type="spellEnd"/>
      <w:r>
        <w:rPr>
          <w:rFonts w:ascii="KZ Times New Roman" w:hAnsi="KZ Times New Roman"/>
          <w:sz w:val="28"/>
          <w:szCs w:val="28"/>
          <w:lang w:val="kk-KZ"/>
        </w:rPr>
        <w:t>;</w:t>
      </w:r>
    </w:p>
    <w:p w:rsidR="00503B4D" w:rsidRPr="007B459B" w:rsidRDefault="00503B4D" w:rsidP="00503B4D">
      <w:pPr>
        <w:pStyle w:val="2"/>
        <w:spacing w:after="0" w:line="240" w:lineRule="auto"/>
        <w:ind w:firstLine="709"/>
        <w:jc w:val="both"/>
        <w:rPr>
          <w:rFonts w:ascii="KZ Times New Roman" w:hAnsi="KZ Times New Roman"/>
          <w:sz w:val="28"/>
          <w:szCs w:val="28"/>
        </w:rPr>
      </w:pPr>
      <w:r>
        <w:rPr>
          <w:rFonts w:ascii="KZ Times New Roman" w:hAnsi="KZ Times New Roman"/>
          <w:sz w:val="28"/>
          <w:szCs w:val="28"/>
          <w:lang w:val="kk-KZ"/>
        </w:rPr>
        <w:t xml:space="preserve">4) </w:t>
      </w:r>
      <w:proofErr w:type="spellStart"/>
      <w:r w:rsidRPr="007B459B">
        <w:rPr>
          <w:rFonts w:ascii="KZ Times New Roman" w:hAnsi="KZ Times New Roman"/>
          <w:sz w:val="28"/>
          <w:szCs w:val="28"/>
        </w:rPr>
        <w:t>қанықтырушы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элементтердің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галогенді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қосылыстарынан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тұратын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газды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ортада</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ұстау</w:t>
      </w:r>
      <w:proofErr w:type="spellEnd"/>
      <w:r w:rsidRPr="007B459B">
        <w:rPr>
          <w:rFonts w:ascii="KZ Times New Roman" w:hAnsi="KZ Times New Roman"/>
          <w:sz w:val="28"/>
          <w:szCs w:val="28"/>
        </w:rPr>
        <w:t>.</w:t>
      </w:r>
    </w:p>
    <w:p w:rsidR="00503B4D" w:rsidRPr="007B459B" w:rsidRDefault="00503B4D" w:rsidP="00503B4D">
      <w:pPr>
        <w:pStyle w:val="2"/>
        <w:spacing w:line="240" w:lineRule="auto"/>
        <w:ind w:left="-142" w:firstLine="851"/>
        <w:jc w:val="both"/>
        <w:rPr>
          <w:rFonts w:ascii="KZ Times New Roman" w:hAnsi="KZ Times New Roman"/>
          <w:sz w:val="28"/>
          <w:szCs w:val="28"/>
        </w:rPr>
      </w:pPr>
      <w:proofErr w:type="spellStart"/>
      <w:r w:rsidRPr="007B459B">
        <w:rPr>
          <w:rFonts w:ascii="KZ Times New Roman" w:hAnsi="KZ Times New Roman"/>
          <w:sz w:val="28"/>
          <w:szCs w:val="28"/>
        </w:rPr>
        <w:t>Соңғы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жылдары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металмен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қанықтыру</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қабаты</w:t>
      </w:r>
      <w:proofErr w:type="spellEnd"/>
      <w:r>
        <w:rPr>
          <w:rFonts w:ascii="KZ Times New Roman" w:hAnsi="KZ Times New Roman"/>
          <w:sz w:val="28"/>
          <w:szCs w:val="28"/>
          <w:lang w:val="kk-KZ"/>
        </w:rPr>
        <w:t>н</w:t>
      </w:r>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қанықтырушы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элементтердің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буында</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вакуумды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жолмен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алу</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жақсы</w:t>
      </w:r>
      <w:proofErr w:type="spellEnd"/>
      <w:r w:rsidRPr="007B459B">
        <w:rPr>
          <w:rFonts w:ascii="KZ Times New Roman" w:hAnsi="KZ Times New Roman"/>
          <w:sz w:val="28"/>
          <w:szCs w:val="28"/>
        </w:rPr>
        <w:t xml:space="preserve"> </w:t>
      </w:r>
      <w:proofErr w:type="spellStart"/>
      <w:proofErr w:type="gramStart"/>
      <w:r w:rsidRPr="007B459B">
        <w:rPr>
          <w:rFonts w:ascii="KZ Times New Roman" w:hAnsi="KZ Times New Roman"/>
          <w:sz w:val="28"/>
          <w:szCs w:val="28"/>
        </w:rPr>
        <w:t>жол</w:t>
      </w:r>
      <w:proofErr w:type="gramEnd"/>
      <w:r w:rsidRPr="007B459B">
        <w:rPr>
          <w:rFonts w:ascii="KZ Times New Roman" w:hAnsi="KZ Times New Roman"/>
          <w:sz w:val="28"/>
          <w:szCs w:val="28"/>
        </w:rPr>
        <w:t>ға</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қойылған</w:t>
      </w:r>
      <w:proofErr w:type="spellEnd"/>
      <w:r w:rsidRPr="007B459B">
        <w:rPr>
          <w:rFonts w:ascii="KZ Times New Roman" w:hAnsi="KZ Times New Roman"/>
          <w:sz w:val="28"/>
          <w:szCs w:val="28"/>
        </w:rPr>
        <w:t>.</w:t>
      </w:r>
    </w:p>
    <w:p w:rsidR="00503B4D" w:rsidRPr="007B459B" w:rsidRDefault="00503B4D" w:rsidP="00503B4D">
      <w:pPr>
        <w:pStyle w:val="2"/>
        <w:spacing w:line="240" w:lineRule="auto"/>
        <w:ind w:left="-142" w:firstLine="851"/>
        <w:jc w:val="both"/>
        <w:rPr>
          <w:rFonts w:ascii="KZ Times New Roman" w:hAnsi="KZ Times New Roman"/>
          <w:sz w:val="28"/>
          <w:szCs w:val="28"/>
          <w:lang w:val="ru-MO"/>
        </w:rPr>
      </w:pPr>
      <w:proofErr w:type="spellStart"/>
      <w:r w:rsidRPr="007B459B">
        <w:rPr>
          <w:rFonts w:ascii="KZ Times New Roman" w:hAnsi="KZ Times New Roman"/>
          <w:sz w:val="28"/>
          <w:szCs w:val="28"/>
        </w:rPr>
        <w:t>Болаттың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екі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немесе</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одан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кө</w:t>
      </w:r>
      <w:proofErr w:type="gramStart"/>
      <w:r w:rsidRPr="007B459B">
        <w:rPr>
          <w:rFonts w:ascii="KZ Times New Roman" w:hAnsi="KZ Times New Roman"/>
          <w:sz w:val="28"/>
          <w:szCs w:val="28"/>
        </w:rPr>
        <w:t>п</w:t>
      </w:r>
      <w:proofErr w:type="spellEnd"/>
      <w:proofErr w:type="gram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компоненттер</w:t>
      </w:r>
      <w:proofErr w:type="spellEnd"/>
      <w:r>
        <w:rPr>
          <w:rFonts w:ascii="KZ Times New Roman" w:hAnsi="KZ Times New Roman"/>
          <w:sz w:val="28"/>
          <w:szCs w:val="28"/>
          <w:lang w:val="kk-KZ"/>
        </w:rPr>
        <w:t>і</w:t>
      </w:r>
      <w:r w:rsidRPr="007B459B">
        <w:rPr>
          <w:rFonts w:ascii="KZ Times New Roman" w:hAnsi="KZ Times New Roman"/>
          <w:sz w:val="28"/>
          <w:szCs w:val="28"/>
        </w:rPr>
        <w:t>мен (</w:t>
      </w:r>
      <w:r w:rsidRPr="007B459B">
        <w:rPr>
          <w:rFonts w:ascii="KZ Times New Roman" w:hAnsi="KZ Times New Roman"/>
          <w:sz w:val="28"/>
          <w:szCs w:val="28"/>
          <w:lang w:val="en-US"/>
        </w:rPr>
        <w:t>Al</w:t>
      </w:r>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rPr>
        <w:t>және</w:t>
      </w:r>
      <w:proofErr w:type="spellEnd"/>
      <w:r w:rsidRPr="007B459B">
        <w:rPr>
          <w:rFonts w:ascii="KZ Times New Roman" w:hAnsi="KZ Times New Roman"/>
          <w:sz w:val="28"/>
          <w:szCs w:val="28"/>
        </w:rPr>
        <w:t xml:space="preserve"> </w:t>
      </w:r>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Si</w:t>
      </w:r>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Cr</w:t>
      </w:r>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және</w:t>
      </w:r>
      <w:proofErr w:type="spellEnd"/>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Si</w:t>
      </w:r>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B</w:t>
      </w:r>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және</w:t>
      </w:r>
      <w:proofErr w:type="spellEnd"/>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Al</w:t>
      </w:r>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ж.б</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қанықтыру</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оның</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беткі</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қабатының</w:t>
      </w:r>
      <w:proofErr w:type="spellEnd"/>
      <w:r>
        <w:rPr>
          <w:rFonts w:ascii="KZ Times New Roman" w:hAnsi="KZ Times New Roman"/>
          <w:sz w:val="28"/>
          <w:szCs w:val="28"/>
          <w:lang w:val="ru-MO"/>
        </w:rPr>
        <w:t xml:space="preserve"> </w:t>
      </w:r>
      <w:proofErr w:type="spellStart"/>
      <w:r>
        <w:rPr>
          <w:rFonts w:ascii="KZ Times New Roman" w:hAnsi="KZ Times New Roman"/>
          <w:sz w:val="28"/>
          <w:szCs w:val="28"/>
          <w:lang w:val="ru-MO"/>
        </w:rPr>
        <w:t>қасиетінің</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өзгеруі</w:t>
      </w:r>
      <w:r>
        <w:rPr>
          <w:rFonts w:ascii="KZ Times New Roman" w:hAnsi="KZ Times New Roman"/>
          <w:sz w:val="28"/>
          <w:szCs w:val="28"/>
          <w:lang w:val="ru-MO"/>
        </w:rPr>
        <w:t>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одан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әрі</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көтере</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түседі</w:t>
      </w:r>
      <w:proofErr w:type="spellEnd"/>
      <w:r w:rsidRPr="007B459B">
        <w:rPr>
          <w:rFonts w:ascii="KZ Times New Roman" w:hAnsi="KZ Times New Roman"/>
          <w:sz w:val="28"/>
          <w:szCs w:val="28"/>
          <w:lang w:val="ru-MO"/>
        </w:rPr>
        <w:t>.</w:t>
      </w:r>
    </w:p>
    <w:p w:rsidR="00503B4D" w:rsidRPr="007B459B" w:rsidRDefault="00503B4D" w:rsidP="00503B4D">
      <w:pPr>
        <w:pStyle w:val="2"/>
        <w:spacing w:line="240" w:lineRule="auto"/>
        <w:ind w:left="-142" w:firstLine="851"/>
        <w:jc w:val="both"/>
        <w:rPr>
          <w:rFonts w:ascii="KZ Times New Roman" w:hAnsi="KZ Times New Roman"/>
          <w:sz w:val="28"/>
          <w:szCs w:val="28"/>
          <w:lang w:val="ru-MO"/>
        </w:rPr>
      </w:pPr>
      <w:proofErr w:type="spellStart"/>
      <w:r w:rsidRPr="007B459B">
        <w:rPr>
          <w:rFonts w:ascii="KZ Times New Roman" w:hAnsi="KZ Times New Roman"/>
          <w:sz w:val="28"/>
          <w:szCs w:val="28"/>
          <w:lang w:val="ru-MO"/>
        </w:rPr>
        <w:t>Алюминиймен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қанықтыру</w:t>
      </w:r>
      <w:proofErr w:type="spellEnd"/>
      <w:r w:rsidRPr="007B459B">
        <w:rPr>
          <w:rFonts w:ascii="KZ Times New Roman" w:hAnsi="KZ Times New Roman"/>
          <w:sz w:val="28"/>
          <w:szCs w:val="28"/>
          <w:lang w:val="ru-MO"/>
        </w:rPr>
        <w:t xml:space="preserve"> (алитирование)</w:t>
      </w:r>
      <w:r>
        <w:rPr>
          <w:rFonts w:ascii="KZ Times New Roman" w:hAnsi="KZ Times New Roman"/>
          <w:sz w:val="28"/>
          <w:szCs w:val="28"/>
          <w:lang w:val="ru-MO"/>
        </w:rPr>
        <w:t xml:space="preserve"> </w:t>
      </w:r>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болаттың</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қызудан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қабыршықталуын</w:t>
      </w:r>
      <w:proofErr w:type="spellEnd"/>
      <w:r w:rsidRPr="007B459B">
        <w:rPr>
          <w:rFonts w:ascii="KZ Times New Roman" w:hAnsi="KZ Times New Roman"/>
          <w:sz w:val="28"/>
          <w:szCs w:val="28"/>
          <w:lang w:val="ru-MO"/>
        </w:rPr>
        <w:t xml:space="preserve"> (850-900</w:t>
      </w:r>
      <w:r w:rsidRPr="007B459B">
        <w:rPr>
          <w:rFonts w:ascii="KZ Times New Roman" w:hAnsi="KZ Times New Roman"/>
          <w:sz w:val="28"/>
          <w:szCs w:val="28"/>
          <w:vertAlign w:val="superscript"/>
          <w:lang w:val="ru-MO"/>
        </w:rPr>
        <w:t>0</w:t>
      </w:r>
      <w:proofErr w:type="gramStart"/>
      <w:r w:rsidRPr="007B459B">
        <w:rPr>
          <w:rFonts w:ascii="KZ Times New Roman" w:hAnsi="KZ Times New Roman"/>
          <w:sz w:val="28"/>
          <w:szCs w:val="28"/>
          <w:lang w:val="ru-MO"/>
        </w:rPr>
        <w:t>С-</w:t>
      </w:r>
      <w:proofErr w:type="gramEnd"/>
      <w:r>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w:t>
      </w:r>
      <w:proofErr w:type="spellEnd"/>
      <w:r>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дейін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болдырмайды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Сонымен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қатар</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атмосферада</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және</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теңіз</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суында</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коррозияға</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қарсылығы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жоғары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Құрылымы</w:t>
      </w:r>
      <w:proofErr w:type="spellEnd"/>
      <w:r w:rsidRPr="007B459B">
        <w:rPr>
          <w:rFonts w:ascii="KZ Times New Roman" w:hAnsi="KZ Times New Roman"/>
          <w:sz w:val="28"/>
          <w:szCs w:val="28"/>
          <w:lang w:val="ru-MO"/>
        </w:rPr>
        <w:t xml:space="preserve"> </w:t>
      </w:r>
      <w:proofErr w:type="gramStart"/>
      <w:r w:rsidRPr="007B459B">
        <w:rPr>
          <w:rFonts w:ascii="KZ Times New Roman" w:hAnsi="KZ Times New Roman"/>
          <w:sz w:val="28"/>
          <w:szCs w:val="28"/>
          <w:lang w:val="ru-MO"/>
        </w:rPr>
        <w:t>–</w:t>
      </w:r>
      <w:proofErr w:type="spellStart"/>
      <w:r w:rsidRPr="007B459B">
        <w:rPr>
          <w:rFonts w:ascii="KZ Times New Roman" w:hAnsi="KZ Times New Roman"/>
          <w:sz w:val="28"/>
          <w:szCs w:val="28"/>
          <w:lang w:val="ru-MO"/>
        </w:rPr>
        <w:t>а</w:t>
      </w:r>
      <w:proofErr w:type="gramEnd"/>
      <w:r w:rsidRPr="007B459B">
        <w:rPr>
          <w:rFonts w:ascii="KZ Times New Roman" w:hAnsi="KZ Times New Roman"/>
          <w:sz w:val="28"/>
          <w:szCs w:val="28"/>
          <w:lang w:val="ru-MO"/>
        </w:rPr>
        <w:t>люминийдің</w:t>
      </w:r>
      <w:proofErr w:type="spellEnd"/>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α</w:t>
      </w:r>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темірдегі</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қатты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ерітіндісі</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Беткі</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қабаттағы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алюминийдің</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мөлшері</w:t>
      </w:r>
      <w:proofErr w:type="spellEnd"/>
      <w:r w:rsidRPr="007B459B">
        <w:rPr>
          <w:rFonts w:ascii="KZ Times New Roman" w:hAnsi="KZ Times New Roman"/>
          <w:sz w:val="28"/>
          <w:szCs w:val="28"/>
          <w:lang w:val="ru-MO"/>
        </w:rPr>
        <w:t xml:space="preserve"> 30</w:t>
      </w:r>
      <w:r w:rsidRPr="007B459B">
        <w:rPr>
          <w:rFonts w:ascii="KZ Times New Roman" w:hAnsi="KZ Times New Roman"/>
          <w:sz w:val="28"/>
          <w:szCs w:val="28"/>
        </w:rPr>
        <w:t xml:space="preserve">%. </w:t>
      </w:r>
      <w:r>
        <w:rPr>
          <w:rFonts w:ascii="KZ Times New Roman" w:hAnsi="KZ Times New Roman"/>
          <w:sz w:val="28"/>
          <w:szCs w:val="28"/>
          <w:lang w:val="kk-KZ"/>
        </w:rPr>
        <w:t xml:space="preserve"> </w:t>
      </w:r>
      <w:proofErr w:type="spellStart"/>
      <w:r w:rsidRPr="007B459B">
        <w:rPr>
          <w:rFonts w:ascii="KZ Times New Roman" w:hAnsi="KZ Times New Roman"/>
          <w:sz w:val="28"/>
          <w:szCs w:val="28"/>
        </w:rPr>
        <w:t>Қалыңдығы</w:t>
      </w:r>
      <w:proofErr w:type="spellEnd"/>
      <w:r w:rsidRPr="007B459B">
        <w:rPr>
          <w:rFonts w:ascii="KZ Times New Roman" w:hAnsi="KZ Times New Roman"/>
          <w:sz w:val="28"/>
          <w:szCs w:val="28"/>
        </w:rPr>
        <w:t xml:space="preserve"> 200-1000мкм. </w:t>
      </w:r>
      <w:proofErr w:type="spellStart"/>
      <w:r w:rsidRPr="007B459B">
        <w:rPr>
          <w:rFonts w:ascii="KZ Times New Roman" w:hAnsi="KZ Times New Roman"/>
          <w:sz w:val="28"/>
          <w:szCs w:val="28"/>
        </w:rPr>
        <w:t>Беткі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қабаттың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қаттылығы</w:t>
      </w:r>
      <w:proofErr w:type="spellEnd"/>
      <w:r w:rsidRPr="007B459B">
        <w:rPr>
          <w:rFonts w:ascii="KZ Times New Roman" w:hAnsi="KZ Times New Roman"/>
          <w:sz w:val="28"/>
          <w:szCs w:val="28"/>
        </w:rPr>
        <w:t xml:space="preserve"> 500</w:t>
      </w:r>
      <w:r w:rsidRPr="007B459B">
        <w:rPr>
          <w:rFonts w:ascii="KZ Times New Roman" w:hAnsi="KZ Times New Roman"/>
          <w:sz w:val="28"/>
          <w:szCs w:val="28"/>
          <w:lang w:val="ru-MO"/>
        </w:rPr>
        <w:t xml:space="preserve"> </w:t>
      </w:r>
      <w:r w:rsidRPr="007B459B">
        <w:rPr>
          <w:rFonts w:ascii="KZ Times New Roman" w:hAnsi="KZ Times New Roman"/>
          <w:sz w:val="28"/>
          <w:szCs w:val="28"/>
          <w:lang w:val="en-US"/>
        </w:rPr>
        <w:t>HV</w:t>
      </w:r>
      <w:r w:rsidRPr="007B459B">
        <w:rPr>
          <w:rFonts w:ascii="KZ Times New Roman" w:hAnsi="KZ Times New Roman"/>
          <w:sz w:val="28"/>
          <w:szCs w:val="28"/>
          <w:lang w:val="ru-MO"/>
        </w:rPr>
        <w:t xml:space="preserve">- </w:t>
      </w:r>
      <w:proofErr w:type="spellStart"/>
      <w:r>
        <w:rPr>
          <w:rFonts w:ascii="KZ Times New Roman" w:hAnsi="KZ Times New Roman"/>
          <w:sz w:val="28"/>
          <w:szCs w:val="28"/>
          <w:lang w:val="ru-MO"/>
        </w:rPr>
        <w:t>ға</w:t>
      </w:r>
      <w:proofErr w:type="spellEnd"/>
      <w:r>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дейін</w:t>
      </w:r>
      <w:proofErr w:type="spellEnd"/>
      <w:r w:rsidRPr="007B459B">
        <w:rPr>
          <w:rFonts w:ascii="KZ Times New Roman" w:hAnsi="KZ Times New Roman"/>
          <w:sz w:val="28"/>
          <w:szCs w:val="28"/>
          <w:lang w:val="ru-MO"/>
        </w:rPr>
        <w:t xml:space="preserve">, </w:t>
      </w:r>
      <w:proofErr w:type="spellStart"/>
      <w:proofErr w:type="gramStart"/>
      <w:r w:rsidRPr="007B459B">
        <w:rPr>
          <w:rFonts w:ascii="KZ Times New Roman" w:hAnsi="KZ Times New Roman"/>
          <w:sz w:val="28"/>
          <w:szCs w:val="28"/>
          <w:lang w:val="ru-MO"/>
        </w:rPr>
        <w:t>тозу</w:t>
      </w:r>
      <w:proofErr w:type="gramEnd"/>
      <w:r w:rsidRPr="007B459B">
        <w:rPr>
          <w:rFonts w:ascii="KZ Times New Roman" w:hAnsi="KZ Times New Roman"/>
          <w:sz w:val="28"/>
          <w:szCs w:val="28"/>
          <w:lang w:val="ru-MO"/>
        </w:rPr>
        <w:t>ға</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төзімділігі</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төмен</w:t>
      </w:r>
      <w:proofErr w:type="spellEnd"/>
      <w:r w:rsidRPr="007B459B">
        <w:rPr>
          <w:rFonts w:ascii="KZ Times New Roman" w:hAnsi="KZ Times New Roman"/>
          <w:sz w:val="28"/>
          <w:szCs w:val="28"/>
          <w:lang w:val="ru-MO"/>
        </w:rPr>
        <w:t>.</w:t>
      </w:r>
    </w:p>
    <w:p w:rsidR="00503B4D" w:rsidRPr="007B459B" w:rsidRDefault="00503B4D" w:rsidP="00503B4D">
      <w:pPr>
        <w:pStyle w:val="2"/>
        <w:spacing w:line="240" w:lineRule="auto"/>
        <w:ind w:left="-142" w:firstLine="851"/>
        <w:jc w:val="both"/>
        <w:rPr>
          <w:rFonts w:ascii="KZ Times New Roman" w:hAnsi="KZ Times New Roman"/>
          <w:sz w:val="28"/>
          <w:szCs w:val="28"/>
          <w:lang w:val="ru-MO"/>
        </w:rPr>
      </w:pPr>
      <w:proofErr w:type="spellStart"/>
      <w:r w:rsidRPr="007B459B">
        <w:rPr>
          <w:rFonts w:ascii="KZ Times New Roman" w:hAnsi="KZ Times New Roman"/>
          <w:sz w:val="28"/>
          <w:szCs w:val="28"/>
          <w:lang w:val="ru-MO"/>
        </w:rPr>
        <w:t>Алюминиймен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қанықтырылған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болат</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жоғары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температурада</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жұмыс</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атқаратын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тетіктер</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үшін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пайдаланылады</w:t>
      </w:r>
      <w:proofErr w:type="spellEnd"/>
      <w:r w:rsidRPr="007B459B">
        <w:rPr>
          <w:rFonts w:ascii="KZ Times New Roman" w:hAnsi="KZ Times New Roman"/>
          <w:sz w:val="28"/>
          <w:szCs w:val="28"/>
          <w:lang w:val="ru-MO"/>
        </w:rPr>
        <w:t>.</w:t>
      </w:r>
    </w:p>
    <w:p w:rsidR="00503B4D" w:rsidRPr="007B459B" w:rsidRDefault="00503B4D" w:rsidP="00503B4D">
      <w:pPr>
        <w:pStyle w:val="2"/>
        <w:spacing w:line="240" w:lineRule="auto"/>
        <w:ind w:left="-142" w:firstLine="851"/>
        <w:jc w:val="both"/>
        <w:rPr>
          <w:rFonts w:ascii="KZ Times New Roman" w:hAnsi="KZ Times New Roman"/>
          <w:sz w:val="28"/>
          <w:szCs w:val="28"/>
          <w:lang w:val="ru-MO"/>
        </w:rPr>
      </w:pPr>
      <w:proofErr w:type="spellStart"/>
      <w:r w:rsidRPr="007B459B">
        <w:rPr>
          <w:rFonts w:ascii="KZ Times New Roman" w:hAnsi="KZ Times New Roman"/>
          <w:sz w:val="28"/>
          <w:szCs w:val="28"/>
          <w:lang w:val="ru-MO"/>
        </w:rPr>
        <w:t>Хроммен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қанықтыру</w:t>
      </w:r>
      <w:proofErr w:type="spellEnd"/>
      <w:r w:rsidRPr="007B459B">
        <w:rPr>
          <w:rFonts w:ascii="KZ Times New Roman" w:hAnsi="KZ Times New Roman"/>
          <w:sz w:val="28"/>
          <w:szCs w:val="28"/>
          <w:lang w:val="ru-MO"/>
        </w:rPr>
        <w:t xml:space="preserve"> (хромирование). </w:t>
      </w:r>
      <w:proofErr w:type="spellStart"/>
      <w:r w:rsidRPr="007B459B">
        <w:rPr>
          <w:rFonts w:ascii="KZ Times New Roman" w:hAnsi="KZ Times New Roman"/>
          <w:sz w:val="28"/>
          <w:szCs w:val="28"/>
          <w:lang w:val="ru-MO"/>
        </w:rPr>
        <w:t>Бұл</w:t>
      </w:r>
      <w:proofErr w:type="spellEnd"/>
      <w:r w:rsidRPr="007B459B">
        <w:rPr>
          <w:rFonts w:ascii="KZ Times New Roman" w:hAnsi="KZ Times New Roman"/>
          <w:sz w:val="28"/>
          <w:szCs w:val="28"/>
          <w:lang w:val="ru-MO"/>
        </w:rPr>
        <w:t xml:space="preserve"> процесс 800</w:t>
      </w:r>
      <w:r w:rsidRPr="007B459B">
        <w:rPr>
          <w:rFonts w:ascii="KZ Times New Roman" w:hAnsi="KZ Times New Roman"/>
          <w:sz w:val="28"/>
          <w:szCs w:val="28"/>
          <w:vertAlign w:val="superscript"/>
          <w:lang w:val="ru-MO"/>
        </w:rPr>
        <w:t>0</w:t>
      </w:r>
      <w:proofErr w:type="gramStart"/>
      <w:r>
        <w:rPr>
          <w:rFonts w:ascii="KZ Times New Roman" w:hAnsi="KZ Times New Roman"/>
          <w:sz w:val="28"/>
          <w:szCs w:val="28"/>
          <w:lang w:val="ru-MO"/>
        </w:rPr>
        <w:t>С</w:t>
      </w:r>
      <w:r w:rsidRPr="007B459B">
        <w:rPr>
          <w:rFonts w:ascii="KZ Times New Roman" w:hAnsi="KZ Times New Roman"/>
          <w:sz w:val="28"/>
          <w:szCs w:val="28"/>
          <w:lang w:val="ru-MO"/>
        </w:rPr>
        <w:t>-</w:t>
      </w:r>
      <w:proofErr w:type="gramEnd"/>
      <w:r w:rsidRPr="007B459B">
        <w:rPr>
          <w:rFonts w:ascii="KZ Times New Roman" w:hAnsi="KZ Times New Roman"/>
          <w:sz w:val="28"/>
          <w:szCs w:val="28"/>
          <w:lang w:val="ru-MO"/>
        </w:rPr>
        <w:t xml:space="preserve">қа </w:t>
      </w:r>
      <w:proofErr w:type="spellStart"/>
      <w:r w:rsidRPr="007B459B">
        <w:rPr>
          <w:rFonts w:ascii="KZ Times New Roman" w:hAnsi="KZ Times New Roman"/>
          <w:sz w:val="28"/>
          <w:szCs w:val="28"/>
          <w:lang w:val="ru-MO"/>
        </w:rPr>
        <w:t>дейін</w:t>
      </w:r>
      <w:proofErr w:type="spellEnd"/>
      <w:r>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қабыршықта</w:t>
      </w:r>
      <w:r>
        <w:rPr>
          <w:rFonts w:ascii="KZ Times New Roman" w:hAnsi="KZ Times New Roman"/>
          <w:sz w:val="28"/>
          <w:szCs w:val="28"/>
          <w:lang w:val="ru-MO"/>
        </w:rPr>
        <w:t>нудан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сақтайды</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және</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теңіз</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суынан</w:t>
      </w:r>
      <w:proofErr w:type="spellEnd"/>
      <w:r w:rsidRPr="007B459B">
        <w:rPr>
          <w:rFonts w:ascii="KZ Times New Roman" w:hAnsi="KZ Times New Roman"/>
          <w:sz w:val="28"/>
          <w:szCs w:val="28"/>
          <w:lang w:val="ru-MO"/>
        </w:rPr>
        <w:t xml:space="preserve">, азот </w:t>
      </w:r>
      <w:proofErr w:type="spellStart"/>
      <w:r w:rsidRPr="007B459B">
        <w:rPr>
          <w:rFonts w:ascii="KZ Times New Roman" w:hAnsi="KZ Times New Roman"/>
          <w:sz w:val="28"/>
          <w:szCs w:val="28"/>
          <w:lang w:val="ru-MO"/>
        </w:rPr>
        <w:t>қышқылынан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болатын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коррозияға</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төзімділігін</w:t>
      </w:r>
      <w:proofErr w:type="spellEnd"/>
      <w:r w:rsidRPr="007B459B">
        <w:rPr>
          <w:rFonts w:ascii="KZ Times New Roman" w:hAnsi="KZ Times New Roman"/>
          <w:sz w:val="28"/>
          <w:szCs w:val="28"/>
          <w:lang w:val="ru-MO"/>
        </w:rPr>
        <w:t xml:space="preserve"> </w:t>
      </w:r>
      <w:proofErr w:type="spellStart"/>
      <w:r w:rsidRPr="007B459B">
        <w:rPr>
          <w:rFonts w:ascii="KZ Times New Roman" w:hAnsi="KZ Times New Roman"/>
          <w:sz w:val="28"/>
          <w:szCs w:val="28"/>
          <w:lang w:val="ru-MO"/>
        </w:rPr>
        <w:t>көтереді</w:t>
      </w:r>
      <w:proofErr w:type="spellEnd"/>
      <w:r w:rsidRPr="007B459B">
        <w:rPr>
          <w:rFonts w:ascii="KZ Times New Roman" w:hAnsi="KZ Times New Roman"/>
          <w:sz w:val="28"/>
          <w:szCs w:val="28"/>
          <w:lang w:val="ru-MO"/>
        </w:rPr>
        <w:t>.</w:t>
      </w:r>
    </w:p>
    <w:p w:rsidR="00503B4D" w:rsidRPr="007B459B" w:rsidRDefault="00503B4D" w:rsidP="00503B4D">
      <w:pPr>
        <w:pStyle w:val="2"/>
        <w:spacing w:line="240" w:lineRule="auto"/>
        <w:ind w:left="-142" w:firstLine="851"/>
        <w:jc w:val="both"/>
        <w:rPr>
          <w:rFonts w:ascii="KZ Times New Roman" w:hAnsi="KZ Times New Roman"/>
          <w:sz w:val="28"/>
          <w:szCs w:val="28"/>
        </w:rPr>
      </w:pPr>
      <w:proofErr w:type="spellStart"/>
      <w:r w:rsidRPr="007B459B">
        <w:rPr>
          <w:rFonts w:ascii="KZ Times New Roman" w:hAnsi="KZ Times New Roman"/>
          <w:sz w:val="28"/>
          <w:szCs w:val="28"/>
          <w:lang w:val="ru-MO"/>
        </w:rPr>
        <w:t>Құрамында</w:t>
      </w:r>
      <w:proofErr w:type="spellEnd"/>
      <w:r w:rsidRPr="007B459B">
        <w:rPr>
          <w:rFonts w:ascii="KZ Times New Roman" w:hAnsi="KZ Times New Roman"/>
          <w:sz w:val="28"/>
          <w:szCs w:val="28"/>
          <w:lang w:val="ru-MO"/>
        </w:rPr>
        <w:t xml:space="preserve"> 0,3 – 0,4 </w:t>
      </w:r>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көміртегі</w:t>
      </w:r>
      <w:proofErr w:type="spellEnd"/>
      <w:r w:rsidRPr="007B459B">
        <w:rPr>
          <w:rFonts w:ascii="KZ Times New Roman" w:hAnsi="KZ Times New Roman"/>
          <w:sz w:val="28"/>
          <w:szCs w:val="28"/>
        </w:rPr>
        <w:t xml:space="preserve"> бар </w:t>
      </w:r>
      <w:proofErr w:type="spellStart"/>
      <w:r w:rsidRPr="007B459B">
        <w:rPr>
          <w:rFonts w:ascii="KZ Times New Roman" w:hAnsi="KZ Times New Roman"/>
          <w:sz w:val="28"/>
          <w:szCs w:val="28"/>
        </w:rPr>
        <w:t>болатты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хроммен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қанықтыру</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қаттылығы</w:t>
      </w:r>
      <w:proofErr w:type="spellEnd"/>
      <w:r w:rsidRPr="007B459B">
        <w:rPr>
          <w:rFonts w:ascii="KZ Times New Roman" w:hAnsi="KZ Times New Roman"/>
          <w:sz w:val="28"/>
          <w:szCs w:val="28"/>
        </w:rPr>
        <w:t xml:space="preserve"> мен </w:t>
      </w:r>
      <w:proofErr w:type="spellStart"/>
      <w:proofErr w:type="gramStart"/>
      <w:r w:rsidRPr="007B459B">
        <w:rPr>
          <w:rFonts w:ascii="KZ Times New Roman" w:hAnsi="KZ Times New Roman"/>
          <w:sz w:val="28"/>
          <w:szCs w:val="28"/>
        </w:rPr>
        <w:t>тозу</w:t>
      </w:r>
      <w:proofErr w:type="gramEnd"/>
      <w:r w:rsidRPr="007B459B">
        <w:rPr>
          <w:rFonts w:ascii="KZ Times New Roman" w:hAnsi="KZ Times New Roman"/>
          <w:sz w:val="28"/>
          <w:szCs w:val="28"/>
        </w:rPr>
        <w:t>ға</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төзімділігі</w:t>
      </w:r>
      <w:proofErr w:type="spellEnd"/>
      <w:r>
        <w:rPr>
          <w:rFonts w:ascii="KZ Times New Roman" w:hAnsi="KZ Times New Roman"/>
          <w:sz w:val="28"/>
          <w:szCs w:val="28"/>
          <w:lang w:val="kk-KZ"/>
        </w:rPr>
        <w:t>н</w:t>
      </w:r>
      <w:r>
        <w:rPr>
          <w:rFonts w:ascii="KZ Times New Roman" w:hAnsi="KZ Times New Roman"/>
          <w:sz w:val="28"/>
          <w:szCs w:val="28"/>
        </w:rPr>
        <w:t xml:space="preserve"> </w:t>
      </w:r>
      <w:proofErr w:type="spellStart"/>
      <w:r>
        <w:rPr>
          <w:rFonts w:ascii="KZ Times New Roman" w:hAnsi="KZ Times New Roman"/>
          <w:sz w:val="28"/>
          <w:szCs w:val="28"/>
        </w:rPr>
        <w:t>көтер</w:t>
      </w:r>
      <w:r w:rsidRPr="007B459B">
        <w:rPr>
          <w:rFonts w:ascii="KZ Times New Roman" w:hAnsi="KZ Times New Roman"/>
          <w:sz w:val="28"/>
          <w:szCs w:val="28"/>
        </w:rPr>
        <w:t>еді</w:t>
      </w:r>
      <w:proofErr w:type="spellEnd"/>
      <w:r w:rsidRPr="007B459B">
        <w:rPr>
          <w:rFonts w:ascii="KZ Times New Roman" w:hAnsi="KZ Times New Roman"/>
          <w:sz w:val="28"/>
          <w:szCs w:val="28"/>
        </w:rPr>
        <w:t>.</w:t>
      </w:r>
    </w:p>
    <w:p w:rsidR="00503B4D" w:rsidRPr="007B459B" w:rsidRDefault="00503B4D" w:rsidP="00503B4D">
      <w:pPr>
        <w:pStyle w:val="2"/>
        <w:spacing w:line="240" w:lineRule="auto"/>
        <w:ind w:left="-142" w:firstLine="851"/>
        <w:jc w:val="both"/>
        <w:rPr>
          <w:rFonts w:ascii="KZ Times New Roman" w:hAnsi="KZ Times New Roman"/>
          <w:sz w:val="28"/>
          <w:szCs w:val="28"/>
        </w:rPr>
      </w:pPr>
      <w:proofErr w:type="spellStart"/>
      <w:r w:rsidRPr="007B459B">
        <w:rPr>
          <w:rFonts w:ascii="KZ Times New Roman" w:hAnsi="KZ Times New Roman"/>
          <w:sz w:val="28"/>
          <w:szCs w:val="28"/>
        </w:rPr>
        <w:lastRenderedPageBreak/>
        <w:t>Техникалық</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темірдің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диффузияланған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хромның</w:t>
      </w:r>
      <w:proofErr w:type="spellEnd"/>
      <w:r w:rsidRPr="007B459B">
        <w:rPr>
          <w:rFonts w:ascii="KZ Times New Roman" w:hAnsi="KZ Times New Roman"/>
          <w:sz w:val="28"/>
          <w:szCs w:val="28"/>
        </w:rPr>
        <w:t xml:space="preserve">  α- </w:t>
      </w:r>
      <w:proofErr w:type="spellStart"/>
      <w:r w:rsidRPr="007B459B">
        <w:rPr>
          <w:rFonts w:ascii="KZ Times New Roman" w:hAnsi="KZ Times New Roman"/>
          <w:sz w:val="28"/>
          <w:szCs w:val="28"/>
        </w:rPr>
        <w:t>темірдегі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қатты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ерітіндісінен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тұрады</w:t>
      </w:r>
      <w:proofErr w:type="spellEnd"/>
      <w:proofErr w:type="gramStart"/>
      <w:r w:rsidRPr="007B459B">
        <w:rPr>
          <w:rFonts w:ascii="KZ Times New Roman" w:hAnsi="KZ Times New Roman"/>
          <w:sz w:val="28"/>
          <w:szCs w:val="28"/>
        </w:rPr>
        <w:t>.</w:t>
      </w:r>
      <w:proofErr w:type="gram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Құ</w:t>
      </w:r>
      <w:proofErr w:type="gramStart"/>
      <w:r w:rsidRPr="007B459B">
        <w:rPr>
          <w:rFonts w:ascii="KZ Times New Roman" w:hAnsi="KZ Times New Roman"/>
          <w:sz w:val="28"/>
          <w:szCs w:val="28"/>
        </w:rPr>
        <w:t>р</w:t>
      </w:r>
      <w:proofErr w:type="gramEnd"/>
      <w:r w:rsidRPr="007B459B">
        <w:rPr>
          <w:rFonts w:ascii="KZ Times New Roman" w:hAnsi="KZ Times New Roman"/>
          <w:sz w:val="28"/>
          <w:szCs w:val="28"/>
        </w:rPr>
        <w:t>амында</w:t>
      </w:r>
      <w:proofErr w:type="spellEnd"/>
      <w:r w:rsidRPr="007B459B">
        <w:rPr>
          <w:rFonts w:ascii="KZ Times New Roman" w:hAnsi="KZ Times New Roman"/>
          <w:sz w:val="28"/>
          <w:szCs w:val="28"/>
        </w:rPr>
        <w:t xml:space="preserve"> 0,3 %  </w:t>
      </w:r>
      <w:proofErr w:type="spellStart"/>
      <w:r w:rsidRPr="007B459B">
        <w:rPr>
          <w:rFonts w:ascii="KZ Times New Roman" w:hAnsi="KZ Times New Roman"/>
          <w:sz w:val="28"/>
          <w:szCs w:val="28"/>
        </w:rPr>
        <w:t>немесе</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одан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астам</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көміртегі</w:t>
      </w:r>
      <w:proofErr w:type="spellEnd"/>
      <w:r w:rsidRPr="007B459B">
        <w:rPr>
          <w:rFonts w:ascii="KZ Times New Roman" w:hAnsi="KZ Times New Roman"/>
          <w:sz w:val="28"/>
          <w:szCs w:val="28"/>
        </w:rPr>
        <w:t xml:space="preserve"> бар </w:t>
      </w:r>
      <w:proofErr w:type="spellStart"/>
      <w:r w:rsidRPr="007B459B">
        <w:rPr>
          <w:rFonts w:ascii="KZ Times New Roman" w:hAnsi="KZ Times New Roman"/>
          <w:sz w:val="28"/>
          <w:szCs w:val="28"/>
        </w:rPr>
        <w:t>болаттың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беткі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қабаты</w:t>
      </w:r>
      <w:proofErr w:type="spellEnd"/>
      <w:r w:rsidRPr="007B459B">
        <w:rPr>
          <w:rFonts w:ascii="KZ Times New Roman" w:hAnsi="KZ Times New Roman"/>
          <w:sz w:val="28"/>
          <w:szCs w:val="28"/>
        </w:rPr>
        <w:t xml:space="preserve"> хром </w:t>
      </w:r>
      <w:proofErr w:type="spellStart"/>
      <w:r w:rsidRPr="007B459B">
        <w:rPr>
          <w:rFonts w:ascii="KZ Times New Roman" w:hAnsi="KZ Times New Roman"/>
          <w:sz w:val="28"/>
          <w:szCs w:val="28"/>
        </w:rPr>
        <w:t>карбидінен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тұрады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Карбидті</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қабаттың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қаттылығы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жоғары</w:t>
      </w:r>
      <w:proofErr w:type="spellEnd"/>
      <w:r w:rsidRPr="007B459B">
        <w:rPr>
          <w:rFonts w:ascii="KZ Times New Roman" w:hAnsi="KZ Times New Roman"/>
          <w:sz w:val="28"/>
          <w:szCs w:val="28"/>
        </w:rPr>
        <w:t xml:space="preserve">. </w:t>
      </w:r>
    </w:p>
    <w:p w:rsidR="00503B4D" w:rsidRPr="007B459B" w:rsidRDefault="00503B4D" w:rsidP="00503B4D">
      <w:pPr>
        <w:pStyle w:val="2"/>
        <w:spacing w:line="240" w:lineRule="auto"/>
        <w:ind w:left="-142" w:firstLine="851"/>
        <w:jc w:val="both"/>
        <w:rPr>
          <w:rFonts w:ascii="KZ Times New Roman" w:hAnsi="KZ Times New Roman"/>
          <w:sz w:val="28"/>
          <w:szCs w:val="28"/>
        </w:rPr>
      </w:pPr>
      <w:proofErr w:type="spellStart"/>
      <w:r w:rsidRPr="007B459B">
        <w:rPr>
          <w:rFonts w:ascii="KZ Times New Roman" w:hAnsi="KZ Times New Roman"/>
          <w:sz w:val="28"/>
          <w:szCs w:val="28"/>
        </w:rPr>
        <w:t>Техникалық</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темірдің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хроммен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қанықтырылған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қабатының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қаттылығы</w:t>
      </w:r>
      <w:proofErr w:type="spellEnd"/>
      <w:r w:rsidRPr="007B459B">
        <w:rPr>
          <w:rFonts w:ascii="KZ Times New Roman" w:hAnsi="KZ Times New Roman"/>
          <w:sz w:val="28"/>
          <w:szCs w:val="28"/>
        </w:rPr>
        <w:t xml:space="preserve"> 200-300 </w:t>
      </w:r>
      <w:r w:rsidRPr="007B459B">
        <w:rPr>
          <w:rFonts w:ascii="KZ Times New Roman" w:hAnsi="KZ Times New Roman"/>
          <w:sz w:val="28"/>
          <w:szCs w:val="28"/>
          <w:lang w:val="en-US"/>
        </w:rPr>
        <w:t>HV</w:t>
      </w:r>
      <w:r w:rsidRPr="007B459B">
        <w:rPr>
          <w:rFonts w:ascii="KZ Times New Roman" w:hAnsi="KZ Times New Roman"/>
          <w:sz w:val="28"/>
          <w:szCs w:val="28"/>
        </w:rPr>
        <w:t xml:space="preserve">, </w:t>
      </w:r>
      <w:proofErr w:type="gramStart"/>
      <w:r w:rsidRPr="007B459B">
        <w:rPr>
          <w:rFonts w:ascii="KZ Times New Roman" w:hAnsi="KZ Times New Roman"/>
          <w:sz w:val="28"/>
          <w:szCs w:val="28"/>
        </w:rPr>
        <w:t>ал</w:t>
      </w:r>
      <w:proofErr w:type="gram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болаттың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хроммен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қанықтырылған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қабатының</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қаттылығы</w:t>
      </w:r>
      <w:proofErr w:type="spellEnd"/>
      <w:r w:rsidRPr="007B459B">
        <w:rPr>
          <w:rFonts w:ascii="KZ Times New Roman" w:hAnsi="KZ Times New Roman"/>
          <w:sz w:val="28"/>
          <w:szCs w:val="28"/>
        </w:rPr>
        <w:t xml:space="preserve">               1200-1300 </w:t>
      </w:r>
      <w:r w:rsidRPr="007B459B">
        <w:rPr>
          <w:rFonts w:ascii="KZ Times New Roman" w:hAnsi="KZ Times New Roman"/>
          <w:sz w:val="28"/>
          <w:szCs w:val="28"/>
          <w:lang w:val="en-US"/>
        </w:rPr>
        <w:t>HV</w:t>
      </w:r>
      <w:r w:rsidRPr="007B459B">
        <w:rPr>
          <w:rFonts w:ascii="KZ Times New Roman" w:hAnsi="KZ Times New Roman"/>
          <w:sz w:val="28"/>
          <w:szCs w:val="28"/>
        </w:rPr>
        <w:t>.</w:t>
      </w:r>
    </w:p>
    <w:p w:rsidR="00503B4D" w:rsidRPr="007B459B" w:rsidRDefault="00503B4D" w:rsidP="00503B4D">
      <w:pPr>
        <w:pStyle w:val="2"/>
        <w:spacing w:line="240" w:lineRule="auto"/>
        <w:ind w:left="-142" w:firstLine="851"/>
        <w:jc w:val="both"/>
        <w:rPr>
          <w:rFonts w:ascii="KZ Times New Roman" w:hAnsi="KZ Times New Roman"/>
          <w:sz w:val="28"/>
          <w:szCs w:val="28"/>
        </w:rPr>
      </w:pPr>
      <w:proofErr w:type="spellStart"/>
      <w:r w:rsidRPr="007B459B">
        <w:rPr>
          <w:rFonts w:ascii="KZ Times New Roman" w:hAnsi="KZ Times New Roman"/>
          <w:sz w:val="28"/>
          <w:szCs w:val="28"/>
        </w:rPr>
        <w:t>Жұмыс</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атқару</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шарты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бойынша</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агрессиялы</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орталарда</w:t>
      </w:r>
      <w:proofErr w:type="spellEnd"/>
      <w:r w:rsidRPr="007B459B">
        <w:rPr>
          <w:rFonts w:ascii="KZ Times New Roman" w:hAnsi="KZ Times New Roman"/>
          <w:sz w:val="28"/>
          <w:szCs w:val="28"/>
        </w:rPr>
        <w:t xml:space="preserve"> </w:t>
      </w:r>
      <w:proofErr w:type="spellStart"/>
      <w:proofErr w:type="gramStart"/>
      <w:r w:rsidRPr="007B459B">
        <w:rPr>
          <w:rFonts w:ascii="KZ Times New Roman" w:hAnsi="KZ Times New Roman"/>
          <w:sz w:val="28"/>
          <w:szCs w:val="28"/>
        </w:rPr>
        <w:t>тоз</w:t>
      </w:r>
      <w:proofErr w:type="spellEnd"/>
      <w:r>
        <w:rPr>
          <w:rFonts w:ascii="KZ Times New Roman" w:hAnsi="KZ Times New Roman"/>
          <w:sz w:val="28"/>
          <w:szCs w:val="28"/>
          <w:lang w:val="kk-KZ"/>
        </w:rPr>
        <w:t>у</w:t>
      </w:r>
      <w:proofErr w:type="gramEnd"/>
      <w:r>
        <w:rPr>
          <w:rFonts w:ascii="KZ Times New Roman" w:hAnsi="KZ Times New Roman"/>
          <w:sz w:val="28"/>
          <w:szCs w:val="28"/>
          <w:lang w:val="kk-KZ"/>
        </w:rPr>
        <w:t xml:space="preserve">ға ұшырайтын </w:t>
      </w:r>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тетіктер</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үшін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хроммен</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қанықтыру</w:t>
      </w:r>
      <w:proofErr w:type="spellEnd"/>
      <w:r w:rsidRPr="007B459B">
        <w:rPr>
          <w:rFonts w:ascii="KZ Times New Roman" w:hAnsi="KZ Times New Roman"/>
          <w:sz w:val="28"/>
          <w:szCs w:val="28"/>
        </w:rPr>
        <w:t xml:space="preserve"> </w:t>
      </w:r>
      <w:proofErr w:type="spellStart"/>
      <w:r w:rsidRPr="007B459B">
        <w:rPr>
          <w:rFonts w:ascii="KZ Times New Roman" w:hAnsi="KZ Times New Roman"/>
          <w:sz w:val="28"/>
          <w:szCs w:val="28"/>
        </w:rPr>
        <w:t>жүргізіледі</w:t>
      </w:r>
      <w:proofErr w:type="spellEnd"/>
      <w:r w:rsidRPr="007B459B">
        <w:rPr>
          <w:rFonts w:ascii="KZ Times New Roman" w:hAnsi="KZ Times New Roman"/>
          <w:sz w:val="28"/>
          <w:szCs w:val="28"/>
        </w:rPr>
        <w:t>.</w:t>
      </w:r>
    </w:p>
    <w:p w:rsidR="00E37830" w:rsidRDefault="00503B4D">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E0265"/>
    <w:multiLevelType w:val="singleLevel"/>
    <w:tmpl w:val="F2E49E86"/>
    <w:lvl w:ilvl="0">
      <w:start w:val="1"/>
      <w:numFmt w:val="decimal"/>
      <w:lvlText w:val="%1)"/>
      <w:lvlJc w:val="left"/>
      <w:pPr>
        <w:tabs>
          <w:tab w:val="num" w:pos="1069"/>
        </w:tabs>
        <w:ind w:left="1069"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B4D"/>
    <w:rsid w:val="00503B4D"/>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B4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03B4D"/>
    <w:pPr>
      <w:tabs>
        <w:tab w:val="left" w:pos="3544"/>
      </w:tabs>
      <w:ind w:firstLine="709"/>
      <w:jc w:val="both"/>
    </w:pPr>
    <w:rPr>
      <w:rFonts w:ascii="KZ Times New Roman" w:hAnsi="KZ Times New Roman"/>
      <w:sz w:val="24"/>
      <w:lang w:val="en-US"/>
    </w:rPr>
  </w:style>
  <w:style w:type="character" w:customStyle="1" w:styleId="a4">
    <w:name w:val="Основной текст с отступом Знак"/>
    <w:basedOn w:val="a0"/>
    <w:link w:val="a3"/>
    <w:rsid w:val="00503B4D"/>
    <w:rPr>
      <w:rFonts w:ascii="KZ Times New Roman" w:eastAsia="Times New Roman" w:hAnsi="KZ Times New Roman" w:cs="Times New Roman"/>
      <w:sz w:val="24"/>
      <w:szCs w:val="20"/>
      <w:lang w:val="en-US" w:eastAsia="ru-RU"/>
    </w:rPr>
  </w:style>
  <w:style w:type="paragraph" w:styleId="a5">
    <w:name w:val="Body Text"/>
    <w:basedOn w:val="a"/>
    <w:link w:val="a6"/>
    <w:rsid w:val="00503B4D"/>
    <w:pPr>
      <w:spacing w:after="120"/>
    </w:pPr>
  </w:style>
  <w:style w:type="character" w:customStyle="1" w:styleId="a6">
    <w:name w:val="Основной текст Знак"/>
    <w:basedOn w:val="a0"/>
    <w:link w:val="a5"/>
    <w:rsid w:val="00503B4D"/>
    <w:rPr>
      <w:rFonts w:ascii="Times New Roman" w:eastAsia="Times New Roman" w:hAnsi="Times New Roman" w:cs="Times New Roman"/>
      <w:sz w:val="20"/>
      <w:szCs w:val="20"/>
      <w:lang w:eastAsia="ru-RU"/>
    </w:rPr>
  </w:style>
  <w:style w:type="paragraph" w:styleId="2">
    <w:name w:val="Body Text 2"/>
    <w:basedOn w:val="a"/>
    <w:link w:val="20"/>
    <w:rsid w:val="00503B4D"/>
    <w:pPr>
      <w:spacing w:after="120" w:line="480" w:lineRule="auto"/>
    </w:pPr>
  </w:style>
  <w:style w:type="character" w:customStyle="1" w:styleId="20">
    <w:name w:val="Основной текст 2 Знак"/>
    <w:basedOn w:val="a0"/>
    <w:link w:val="2"/>
    <w:rsid w:val="00503B4D"/>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B4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03B4D"/>
    <w:pPr>
      <w:tabs>
        <w:tab w:val="left" w:pos="3544"/>
      </w:tabs>
      <w:ind w:firstLine="709"/>
      <w:jc w:val="both"/>
    </w:pPr>
    <w:rPr>
      <w:rFonts w:ascii="KZ Times New Roman" w:hAnsi="KZ Times New Roman"/>
      <w:sz w:val="24"/>
      <w:lang w:val="en-US"/>
    </w:rPr>
  </w:style>
  <w:style w:type="character" w:customStyle="1" w:styleId="a4">
    <w:name w:val="Основной текст с отступом Знак"/>
    <w:basedOn w:val="a0"/>
    <w:link w:val="a3"/>
    <w:rsid w:val="00503B4D"/>
    <w:rPr>
      <w:rFonts w:ascii="KZ Times New Roman" w:eastAsia="Times New Roman" w:hAnsi="KZ Times New Roman" w:cs="Times New Roman"/>
      <w:sz w:val="24"/>
      <w:szCs w:val="20"/>
      <w:lang w:val="en-US" w:eastAsia="ru-RU"/>
    </w:rPr>
  </w:style>
  <w:style w:type="paragraph" w:styleId="a5">
    <w:name w:val="Body Text"/>
    <w:basedOn w:val="a"/>
    <w:link w:val="a6"/>
    <w:rsid w:val="00503B4D"/>
    <w:pPr>
      <w:spacing w:after="120"/>
    </w:pPr>
  </w:style>
  <w:style w:type="character" w:customStyle="1" w:styleId="a6">
    <w:name w:val="Основной текст Знак"/>
    <w:basedOn w:val="a0"/>
    <w:link w:val="a5"/>
    <w:rsid w:val="00503B4D"/>
    <w:rPr>
      <w:rFonts w:ascii="Times New Roman" w:eastAsia="Times New Roman" w:hAnsi="Times New Roman" w:cs="Times New Roman"/>
      <w:sz w:val="20"/>
      <w:szCs w:val="20"/>
      <w:lang w:eastAsia="ru-RU"/>
    </w:rPr>
  </w:style>
  <w:style w:type="paragraph" w:styleId="2">
    <w:name w:val="Body Text 2"/>
    <w:basedOn w:val="a"/>
    <w:link w:val="20"/>
    <w:rsid w:val="00503B4D"/>
    <w:pPr>
      <w:spacing w:after="120" w:line="480" w:lineRule="auto"/>
    </w:pPr>
  </w:style>
  <w:style w:type="character" w:customStyle="1" w:styleId="20">
    <w:name w:val="Основной текст 2 Знак"/>
    <w:basedOn w:val="a0"/>
    <w:link w:val="2"/>
    <w:rsid w:val="00503B4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1450</Words>
  <Characters>8268</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2020-01-23T05:26:00Z</dcterms:created>
  <dcterms:modified xsi:type="dcterms:W3CDTF">2020-01-23T05:27:00Z</dcterms:modified>
</cp:coreProperties>
</file>